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D850" w14:textId="77777777" w:rsidR="00E7447A" w:rsidRPr="00614232" w:rsidRDefault="00E7447A" w:rsidP="00E7447A">
      <w:pPr>
        <w:rPr>
          <w:rFonts w:ascii="Montserrat" w:hAnsi="Montserrat" w:cs="Calibri"/>
          <w:b/>
          <w:color w:val="000000" w:themeColor="text1"/>
          <w:sz w:val="48"/>
          <w:szCs w:val="48"/>
        </w:rPr>
      </w:pPr>
      <w:r w:rsidRPr="00614232">
        <w:rPr>
          <w:rFonts w:ascii="Montserrat" w:hAnsi="Montserrat" w:cs="Calibri"/>
          <w:b/>
          <w:color w:val="000000" w:themeColor="text1"/>
          <w:sz w:val="48"/>
          <w:szCs w:val="48"/>
        </w:rPr>
        <w:t xml:space="preserve">MUSIC. THEATRE. WALES. </w:t>
      </w:r>
    </w:p>
    <w:p w14:paraId="4B0F516E" w14:textId="3387C712" w:rsidR="00E7447A" w:rsidRPr="00614232" w:rsidRDefault="00614232" w:rsidP="37B491FA">
      <w:pPr>
        <w:rPr>
          <w:rFonts w:ascii="Montserrat" w:hAnsi="Montserrat" w:cs="Calibri"/>
          <w:b/>
          <w:bCs/>
          <w:color w:val="000000" w:themeColor="text1"/>
          <w:sz w:val="30"/>
          <w:szCs w:val="30"/>
        </w:rPr>
      </w:pPr>
      <w:r w:rsidRPr="00614232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>Rydy</w:t>
      </w:r>
      <w:r w:rsidR="00CE282B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>m</w:t>
      </w:r>
      <w:r w:rsidRPr="00614232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 xml:space="preserve"> </w:t>
      </w:r>
      <w:r w:rsidR="00CE282B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>y</w:t>
      </w:r>
      <w:r w:rsidRPr="00614232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>n chwilio am Reolwr Cyffredinol a Phrosiectau</w:t>
      </w:r>
      <w:r w:rsidR="00BC2D28" w:rsidRPr="00614232">
        <w:rPr>
          <w:rFonts w:ascii="Montserrat" w:hAnsi="Montserrat" w:cs="Calibri"/>
          <w:b/>
          <w:bCs/>
          <w:color w:val="000000" w:themeColor="text1"/>
          <w:sz w:val="30"/>
          <w:szCs w:val="30"/>
        </w:rPr>
        <w:t xml:space="preserve"> </w:t>
      </w:r>
    </w:p>
    <w:p w14:paraId="672A6659" w14:textId="77777777" w:rsidR="00955B52" w:rsidRPr="00614232" w:rsidRDefault="00955B52">
      <w:pPr>
        <w:rPr>
          <w:color w:val="000000" w:themeColor="text1"/>
        </w:rPr>
      </w:pPr>
    </w:p>
    <w:p w14:paraId="26123FBC" w14:textId="3BF3C4CD" w:rsidR="00E7447A" w:rsidRPr="00614232" w:rsidRDefault="00614232" w:rsidP="00E7447A">
      <w:pPr>
        <w:rPr>
          <w:rFonts w:ascii="Georgia" w:hAnsi="Georgia"/>
          <w:color w:val="000000" w:themeColor="text1"/>
        </w:rPr>
      </w:pPr>
      <w:r w:rsidRPr="00614232">
        <w:rPr>
          <w:rFonts w:ascii="Georgia" w:hAnsi="Georgia"/>
          <w:color w:val="000000" w:themeColor="text1"/>
        </w:rPr>
        <w:t>Swydd ran-amser yw hon, gyda deiliad y swydd</w:t>
      </w:r>
      <w:r w:rsidR="00E7447A" w:rsidRPr="00614232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yn gweithio</w:t>
      </w:r>
      <w:r w:rsidR="00E7447A" w:rsidRPr="00614232">
        <w:rPr>
          <w:rFonts w:ascii="Georgia" w:hAnsi="Georgia"/>
          <w:color w:val="000000" w:themeColor="text1"/>
        </w:rPr>
        <w:t xml:space="preserve"> </w:t>
      </w:r>
      <w:r w:rsidR="004E1ED2" w:rsidRPr="00614232">
        <w:rPr>
          <w:rFonts w:ascii="Georgia" w:hAnsi="Georgia"/>
          <w:color w:val="000000" w:themeColor="text1"/>
        </w:rPr>
        <w:t xml:space="preserve">28 </w:t>
      </w:r>
      <w:r>
        <w:rPr>
          <w:rFonts w:ascii="Georgia" w:hAnsi="Georgia"/>
          <w:color w:val="000000" w:themeColor="text1"/>
        </w:rPr>
        <w:t>awr yr wythnos.</w:t>
      </w:r>
      <w:r w:rsidR="00E7447A" w:rsidRPr="00614232">
        <w:rPr>
          <w:rFonts w:ascii="Georgia" w:hAnsi="Georgia"/>
          <w:color w:val="000000" w:themeColor="text1"/>
        </w:rPr>
        <w:t xml:space="preserve"> </w:t>
      </w:r>
    </w:p>
    <w:p w14:paraId="0A37501D" w14:textId="77777777" w:rsidR="00E7447A" w:rsidRPr="00614232" w:rsidRDefault="00E7447A" w:rsidP="00E7447A">
      <w:pPr>
        <w:rPr>
          <w:rFonts w:ascii="Georgia" w:hAnsi="Georgia"/>
          <w:color w:val="000000" w:themeColor="text1"/>
        </w:rPr>
      </w:pPr>
    </w:p>
    <w:p w14:paraId="7208DDB3" w14:textId="5518E99D" w:rsidR="00E7447A" w:rsidRPr="00614232" w:rsidRDefault="00614232" w:rsidP="00E7447A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Cyflog</w:t>
      </w:r>
      <w:r w:rsidR="006A5A36" w:rsidRPr="00614232">
        <w:rPr>
          <w:rFonts w:ascii="Georgia" w:hAnsi="Georgia"/>
          <w:color w:val="000000" w:themeColor="text1"/>
        </w:rPr>
        <w:t xml:space="preserve">: </w:t>
      </w:r>
      <w:r w:rsidR="00E7447A" w:rsidRPr="00614232">
        <w:rPr>
          <w:rFonts w:ascii="Georgia" w:hAnsi="Georgia"/>
          <w:color w:val="000000" w:themeColor="text1"/>
        </w:rPr>
        <w:t>£</w:t>
      </w:r>
      <w:r w:rsidR="215C6E3E" w:rsidRPr="00614232">
        <w:rPr>
          <w:rFonts w:ascii="Georgia" w:hAnsi="Georgia"/>
          <w:color w:val="000000" w:themeColor="text1"/>
        </w:rPr>
        <w:t>3</w:t>
      </w:r>
      <w:r w:rsidR="000E6DEA" w:rsidRPr="00614232">
        <w:rPr>
          <w:rFonts w:ascii="Georgia" w:hAnsi="Georgia"/>
          <w:color w:val="000000" w:themeColor="text1"/>
        </w:rPr>
        <w:t>6</w:t>
      </w:r>
      <w:r w:rsidR="002534E9" w:rsidRPr="00614232">
        <w:rPr>
          <w:rFonts w:ascii="Georgia" w:hAnsi="Georgia"/>
          <w:color w:val="000000" w:themeColor="text1"/>
        </w:rPr>
        <w:t>,</w:t>
      </w:r>
      <w:r w:rsidR="000E6DEA" w:rsidRPr="00614232">
        <w:rPr>
          <w:rFonts w:ascii="Georgia" w:hAnsi="Georgia"/>
          <w:color w:val="000000" w:themeColor="text1"/>
        </w:rPr>
        <w:t>0</w:t>
      </w:r>
      <w:r w:rsidR="764EC305" w:rsidRPr="00614232">
        <w:rPr>
          <w:rFonts w:ascii="Georgia" w:hAnsi="Georgia"/>
          <w:color w:val="000000" w:themeColor="text1"/>
        </w:rPr>
        <w:t>00</w:t>
      </w:r>
      <w:r w:rsidR="00E7447A" w:rsidRPr="00614232">
        <w:rPr>
          <w:rFonts w:ascii="Georgia" w:hAnsi="Georgia"/>
          <w:color w:val="000000" w:themeColor="text1"/>
        </w:rPr>
        <w:t xml:space="preserve"> pro-rata</w:t>
      </w:r>
      <w:r w:rsidR="00F74A13">
        <w:rPr>
          <w:rFonts w:ascii="Georgia" w:hAnsi="Georgia"/>
          <w:color w:val="000000" w:themeColor="text1"/>
        </w:rPr>
        <w:t>.</w:t>
      </w:r>
      <w:r w:rsidR="006A5A36" w:rsidRPr="00614232">
        <w:rPr>
          <w:rFonts w:ascii="Georgia" w:hAnsi="Georgia"/>
          <w:color w:val="000000" w:themeColor="text1"/>
        </w:rPr>
        <w:t xml:space="preserve"> </w:t>
      </w:r>
      <w:r w:rsidR="00CB15C5" w:rsidRPr="00614232">
        <w:rPr>
          <w:rFonts w:ascii="Georgia" w:hAnsi="Georgia"/>
          <w:color w:val="000000" w:themeColor="text1"/>
        </w:rPr>
        <w:t xml:space="preserve"> </w:t>
      </w:r>
    </w:p>
    <w:p w14:paraId="5DAB6C7B" w14:textId="77777777" w:rsidR="00E7447A" w:rsidRPr="00614232" w:rsidRDefault="00E7447A" w:rsidP="00E7447A">
      <w:pPr>
        <w:rPr>
          <w:rFonts w:ascii="Georgia" w:hAnsi="Georgia"/>
          <w:color w:val="000000" w:themeColor="text1"/>
        </w:rPr>
      </w:pPr>
    </w:p>
    <w:p w14:paraId="3EDEA3CE" w14:textId="0A44BFDB" w:rsidR="5F28C172" w:rsidRPr="00614232" w:rsidRDefault="00141720" w:rsidP="37B491FA">
      <w:pPr>
        <w:rPr>
          <w:rFonts w:ascii="Georgia" w:eastAsia="Georgia" w:hAnsi="Georgia" w:cs="Georgia"/>
          <w:b/>
          <w:bCs/>
          <w:color w:val="000000" w:themeColor="text1"/>
        </w:rPr>
      </w:pPr>
      <w:r>
        <w:rPr>
          <w:rFonts w:ascii="Georgia" w:eastAsia="Georgia" w:hAnsi="Georgia" w:cs="Georgia"/>
          <w:b/>
          <w:bCs/>
          <w:color w:val="000000" w:themeColor="text1"/>
        </w:rPr>
        <w:t>Pwy ydyn ni</w:t>
      </w:r>
    </w:p>
    <w:p w14:paraId="11CB48A4" w14:textId="5BC8F3B1" w:rsidR="37B491FA" w:rsidRPr="00614232" w:rsidRDefault="37B491FA" w:rsidP="37B491FA">
      <w:pPr>
        <w:rPr>
          <w:rFonts w:ascii="Georgia" w:eastAsia="Georgia" w:hAnsi="Georgia" w:cs="Georgia"/>
          <w:color w:val="000000" w:themeColor="text1"/>
        </w:rPr>
      </w:pPr>
    </w:p>
    <w:p w14:paraId="1C5495F6" w14:textId="11DF7864" w:rsidR="00E7447A" w:rsidRPr="00614232" w:rsidRDefault="00141720" w:rsidP="37B491FA">
      <w:pPr>
        <w:rPr>
          <w:rFonts w:ascii="Georgia" w:eastAsia="Georgia" w:hAnsi="Georgia" w:cs="Georgia"/>
          <w:color w:val="000000" w:themeColor="text1"/>
        </w:rPr>
      </w:pPr>
      <w:r>
        <w:rPr>
          <w:rFonts w:ascii="Georgia" w:eastAsia="Georgia" w:hAnsi="Georgia" w:cs="Georgia"/>
          <w:color w:val="000000" w:themeColor="text1"/>
        </w:rPr>
        <w:t xml:space="preserve">Mae </w:t>
      </w:r>
      <w:r w:rsidR="00E7447A" w:rsidRPr="00614232">
        <w:rPr>
          <w:rFonts w:ascii="Georgia" w:eastAsia="Georgia" w:hAnsi="Georgia" w:cs="Georgia"/>
          <w:color w:val="000000" w:themeColor="text1"/>
        </w:rPr>
        <w:t>Music Theatre Wales</w:t>
      </w:r>
      <w:r>
        <w:rPr>
          <w:rFonts w:ascii="Georgia" w:eastAsia="Georgia" w:hAnsi="Georgia" w:cs="Georgia"/>
          <w:color w:val="000000" w:themeColor="text1"/>
        </w:rPr>
        <w:t>, sydd wedi ei leoli yng Nghaerdydd,</w:t>
      </w:r>
      <w:r w:rsidR="00E7447A" w:rsidRPr="00614232">
        <w:rPr>
          <w:rFonts w:ascii="Georgia" w:eastAsia="Georgia" w:hAnsi="Georgia" w:cs="Georgia"/>
          <w:color w:val="000000" w:themeColor="text1"/>
        </w:rPr>
        <w:t xml:space="preserve"> </w:t>
      </w:r>
      <w:r>
        <w:rPr>
          <w:rFonts w:ascii="Georgia" w:eastAsia="Georgia" w:hAnsi="Georgia" w:cs="Georgia"/>
          <w:color w:val="000000" w:themeColor="text1"/>
        </w:rPr>
        <w:t>yn un o gwmnïau</w:t>
      </w:r>
      <w:r w:rsidR="71D1221E" w:rsidRPr="00614232">
        <w:rPr>
          <w:rFonts w:ascii="Georgia" w:eastAsia="Georgia" w:hAnsi="Georgia" w:cs="Georgia"/>
          <w:color w:val="000000" w:themeColor="text1"/>
        </w:rPr>
        <w:t xml:space="preserve"> port</w:t>
      </w:r>
      <w:r>
        <w:rPr>
          <w:rFonts w:ascii="Georgia" w:eastAsia="Georgia" w:hAnsi="Georgia" w:cs="Georgia"/>
          <w:color w:val="000000" w:themeColor="text1"/>
        </w:rPr>
        <w:t>f</w:t>
      </w:r>
      <w:r w:rsidR="71D1221E" w:rsidRPr="00614232">
        <w:rPr>
          <w:rFonts w:ascii="Georgia" w:eastAsia="Georgia" w:hAnsi="Georgia" w:cs="Georgia"/>
          <w:color w:val="000000" w:themeColor="text1"/>
        </w:rPr>
        <w:t xml:space="preserve">folio </w:t>
      </w:r>
      <w:r>
        <w:rPr>
          <w:rFonts w:ascii="Georgia" w:eastAsia="Georgia" w:hAnsi="Georgia" w:cs="Georgia"/>
          <w:color w:val="000000" w:themeColor="text1"/>
        </w:rPr>
        <w:t xml:space="preserve">Cyngor Celfyddydau Cymru, yn elusen ac yn gwmni a gyfyngir gan </w:t>
      </w:r>
      <w:r w:rsidR="00E54D44">
        <w:rPr>
          <w:rFonts w:ascii="Georgia" w:eastAsia="Georgia" w:hAnsi="Georgia" w:cs="Georgia"/>
          <w:color w:val="000000" w:themeColor="text1"/>
        </w:rPr>
        <w:t>warant</w:t>
      </w:r>
      <w:r w:rsidR="1201ADC2" w:rsidRPr="00614232">
        <w:rPr>
          <w:rFonts w:ascii="Georgia" w:eastAsia="Georgia" w:hAnsi="Georgia" w:cs="Georgia"/>
          <w:color w:val="000000" w:themeColor="text1"/>
        </w:rPr>
        <w:t xml:space="preserve"> </w:t>
      </w:r>
      <w:r w:rsidR="00E54D44">
        <w:rPr>
          <w:rFonts w:ascii="Georgia" w:eastAsia="Georgia" w:hAnsi="Georgia" w:cs="Georgia"/>
          <w:color w:val="000000" w:themeColor="text1"/>
        </w:rPr>
        <w:t>a reolir</w:t>
      </w:r>
      <w:r>
        <w:rPr>
          <w:rFonts w:ascii="Georgia" w:eastAsia="Georgia" w:hAnsi="Georgia" w:cs="Georgia"/>
          <w:color w:val="000000" w:themeColor="text1"/>
        </w:rPr>
        <w:t xml:space="preserve"> gan fwrdd o ymddiriedolwyr sy’n </w:t>
      </w:r>
      <w:r w:rsidR="00474164">
        <w:rPr>
          <w:rFonts w:ascii="Georgia" w:eastAsia="Georgia" w:hAnsi="Georgia" w:cs="Georgia"/>
          <w:color w:val="000000" w:themeColor="text1"/>
        </w:rPr>
        <w:t>rhoi cymorth i’r</w:t>
      </w:r>
      <w:r>
        <w:rPr>
          <w:rFonts w:ascii="Georgia" w:eastAsia="Georgia" w:hAnsi="Georgia" w:cs="Georgia"/>
          <w:color w:val="000000" w:themeColor="text1"/>
        </w:rPr>
        <w:t xml:space="preserve"> cwmni ar drefniant gwirfoddol. </w:t>
      </w:r>
      <w:r w:rsidR="00E7447A" w:rsidRPr="00614232">
        <w:rPr>
          <w:rFonts w:ascii="Georgia" w:eastAsia="Georgia" w:hAnsi="Georgia" w:cs="Georgia"/>
          <w:color w:val="000000" w:themeColor="text1"/>
        </w:rPr>
        <w:t xml:space="preserve"> </w:t>
      </w:r>
    </w:p>
    <w:p w14:paraId="51396E3C" w14:textId="5350DC9B" w:rsidR="00486259" w:rsidRPr="00614232" w:rsidRDefault="00486259" w:rsidP="37B491FA">
      <w:pPr>
        <w:rPr>
          <w:rFonts w:ascii="Georgia" w:eastAsia="Georgia" w:hAnsi="Georgia" w:cs="Georgia"/>
          <w:color w:val="000000" w:themeColor="text1"/>
        </w:rPr>
      </w:pPr>
    </w:p>
    <w:p w14:paraId="70573F84" w14:textId="399276D2" w:rsidR="00486259" w:rsidRPr="00614232" w:rsidRDefault="008626C4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Wedi ei gyd-sefydlu yn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1988 </w:t>
      </w:r>
      <w:r>
        <w:rPr>
          <w:rFonts w:ascii="Georgia" w:eastAsia="Georgia" w:hAnsi="Georgia" w:cs="Georgia"/>
          <w:color w:val="000000" w:themeColor="text1"/>
          <w:szCs w:val="22"/>
        </w:rPr>
        <w:t>gan ein Cyfarwyddwr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Michael McCarthy,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mae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Music Theatre Wales (MTW) </w:t>
      </w:r>
      <w:r>
        <w:rPr>
          <w:rFonts w:ascii="Georgia" w:eastAsia="Georgia" w:hAnsi="Georgia" w:cs="Georgia"/>
          <w:color w:val="000000" w:themeColor="text1"/>
          <w:szCs w:val="22"/>
        </w:rPr>
        <w:t>wedi bod yn rym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pwerus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dros newid ym myd opera yng Nghymru, y DU ac yn rhyngwladol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Gan greu opera newydd sydd wedi teithio i ganolfannau </w:t>
      </w:r>
      <w:r w:rsidR="008679B3">
        <w:rPr>
          <w:rFonts w:ascii="Georgia" w:eastAsia="Georgia" w:hAnsi="Georgia" w:cs="Georgia"/>
          <w:color w:val="000000" w:themeColor="text1"/>
          <w:szCs w:val="22"/>
        </w:rPr>
        <w:t>ymhell ac agos, gan ddefnyddio</w:t>
      </w:r>
      <w:r w:rsidR="00CE282B">
        <w:rPr>
          <w:rFonts w:ascii="Georgia" w:eastAsia="Georgia" w:hAnsi="Georgia" w:cs="Georgia"/>
          <w:color w:val="000000" w:themeColor="text1"/>
          <w:szCs w:val="22"/>
        </w:rPr>
        <w:t xml:space="preserve"> grymoedd ar raddfa fechan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3E3614">
        <w:rPr>
          <w:rFonts w:ascii="Georgia" w:eastAsia="Georgia" w:hAnsi="Georgia" w:cs="Georgia"/>
          <w:color w:val="000000" w:themeColor="text1"/>
          <w:szCs w:val="22"/>
        </w:rPr>
        <w:t>i greu effaith fawr,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a</w:t>
      </w:r>
      <w:r w:rsidR="003E3614">
        <w:rPr>
          <w:rFonts w:ascii="Georgia" w:eastAsia="Georgia" w:hAnsi="Georgia" w:cs="Georgia"/>
          <w:color w:val="000000" w:themeColor="text1"/>
          <w:szCs w:val="22"/>
        </w:rPr>
        <w:t xml:space="preserve"> chydweithio’n aml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8679B3">
        <w:rPr>
          <w:rFonts w:ascii="Georgia" w:eastAsia="Georgia" w:hAnsi="Georgia" w:cs="Georgia"/>
          <w:color w:val="000000" w:themeColor="text1"/>
          <w:szCs w:val="22"/>
        </w:rPr>
        <w:t>rydym wedi comisiynu gwaith newydd a chynhyrchu’r clasuron cyfoes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3E3614">
        <w:rPr>
          <w:rFonts w:ascii="Georgia" w:eastAsia="Georgia" w:hAnsi="Georgia" w:cs="Georgia"/>
          <w:color w:val="000000" w:themeColor="text1"/>
          <w:szCs w:val="22"/>
        </w:rPr>
        <w:t>o ystod eang o arddulliau cerddorol a theatrig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3E3614">
        <w:rPr>
          <w:rFonts w:ascii="Georgia" w:eastAsia="Georgia" w:hAnsi="Georgia" w:cs="Georgia"/>
          <w:color w:val="000000" w:themeColor="text1"/>
          <w:szCs w:val="22"/>
        </w:rPr>
        <w:t xml:space="preserve">Mae gwaith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>MTW</w:t>
      </w:r>
      <w:r w:rsidR="003E3614">
        <w:rPr>
          <w:rFonts w:ascii="Georgia" w:eastAsia="Georgia" w:hAnsi="Georgia" w:cs="Georgia"/>
          <w:color w:val="000000" w:themeColor="text1"/>
          <w:szCs w:val="22"/>
        </w:rPr>
        <w:t xml:space="preserve"> wedi cael ei ganmol yn eang ac yn aml, ac wedi ennill sawl gwobr bwysig.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8679B3">
        <w:rPr>
          <w:rFonts w:ascii="Georgia" w:eastAsia="Georgia" w:hAnsi="Georgia" w:cs="Georgia"/>
          <w:color w:val="000000" w:themeColor="text1"/>
          <w:szCs w:val="22"/>
        </w:rPr>
        <w:t>Ond mae’r byd yn newid, a rhaid i ninnau wneud yr un modd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E54D44">
        <w:rPr>
          <w:rFonts w:ascii="Georgia" w:eastAsia="Georgia" w:hAnsi="Georgia" w:cs="Georgia"/>
          <w:color w:val="000000" w:themeColor="text1"/>
          <w:szCs w:val="22"/>
        </w:rPr>
        <w:t>Fel sefydliad creadigol ni allwn sefyll yn ein hu</w:t>
      </w:r>
      <w:r w:rsidR="006B02DA">
        <w:rPr>
          <w:rFonts w:ascii="Georgia" w:eastAsia="Georgia" w:hAnsi="Georgia" w:cs="Georgia"/>
          <w:color w:val="000000" w:themeColor="text1"/>
          <w:szCs w:val="22"/>
        </w:rPr>
        <w:t>n</w:t>
      </w:r>
      <w:r w:rsidR="00E54D44">
        <w:rPr>
          <w:rFonts w:ascii="Georgia" w:eastAsia="Georgia" w:hAnsi="Georgia" w:cs="Georgia"/>
          <w:color w:val="000000" w:themeColor="text1"/>
          <w:szCs w:val="22"/>
        </w:rPr>
        <w:t>fan, ac fel cwmni sydd wedi ymrwymo i waith cyfoes rhaid i ni adlewyrchu</w:t>
      </w:r>
      <w:r w:rsidR="006B02DA">
        <w:rPr>
          <w:rFonts w:ascii="Georgia" w:eastAsia="Georgia" w:hAnsi="Georgia" w:cs="Georgia"/>
          <w:color w:val="000000" w:themeColor="text1"/>
          <w:szCs w:val="22"/>
        </w:rPr>
        <w:t xml:space="preserve">’r gymdeithas </w:t>
      </w:r>
      <w:r w:rsidR="00F74A13">
        <w:rPr>
          <w:rFonts w:ascii="Georgia" w:eastAsia="Georgia" w:hAnsi="Georgia" w:cs="Georgia"/>
          <w:color w:val="000000" w:themeColor="text1"/>
          <w:szCs w:val="22"/>
        </w:rPr>
        <w:t>honno</w:t>
      </w:r>
      <w:r w:rsidR="006B02DA">
        <w:rPr>
          <w:rFonts w:ascii="Georgia" w:eastAsia="Georgia" w:hAnsi="Georgia" w:cs="Georgia"/>
          <w:color w:val="000000" w:themeColor="text1"/>
          <w:szCs w:val="22"/>
        </w:rPr>
        <w:t>.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EB848A4" w14:textId="4B659A6F" w:rsidR="5BD2E8AC" w:rsidRPr="00614232" w:rsidRDefault="5BD2E8AC" w:rsidP="5BD2E8AC">
      <w:pPr>
        <w:spacing w:line="257" w:lineRule="auto"/>
        <w:rPr>
          <w:rFonts w:ascii="Georgia" w:eastAsia="Georgia" w:hAnsi="Georgia" w:cs="Georgia"/>
          <w:color w:val="000000" w:themeColor="text1"/>
        </w:rPr>
      </w:pPr>
    </w:p>
    <w:p w14:paraId="66BE95C4" w14:textId="0DD9E906" w:rsidR="00486259" w:rsidRPr="00614232" w:rsidRDefault="00141720" w:rsidP="37B491FA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  <w:r>
        <w:rPr>
          <w:rFonts w:ascii="Georgia" w:eastAsia="Georgia" w:hAnsi="Georgia" w:cs="Georgia"/>
          <w:b/>
          <w:bCs/>
          <w:color w:val="000000" w:themeColor="text1"/>
          <w:szCs w:val="22"/>
        </w:rPr>
        <w:t>Gweledigaeth</w:t>
      </w:r>
      <w:r w:rsidR="3C482123" w:rsidRPr="00614232">
        <w:rPr>
          <w:rFonts w:ascii="Georgia" w:eastAsia="Georgia" w:hAnsi="Georgia" w:cs="Georgia"/>
          <w:b/>
          <w:bCs/>
          <w:color w:val="000000" w:themeColor="text1"/>
          <w:szCs w:val="22"/>
        </w:rPr>
        <w:t xml:space="preserve"> a </w:t>
      </w:r>
      <w:r>
        <w:rPr>
          <w:rFonts w:ascii="Georgia" w:eastAsia="Georgia" w:hAnsi="Georgia" w:cs="Georgia"/>
          <w:b/>
          <w:bCs/>
          <w:color w:val="000000" w:themeColor="text1"/>
          <w:szCs w:val="22"/>
        </w:rPr>
        <w:t>Chenhadaeth</w:t>
      </w:r>
    </w:p>
    <w:p w14:paraId="420AEA48" w14:textId="4ABA83AA" w:rsidR="00486259" w:rsidRPr="00614232" w:rsidRDefault="00486259" w:rsidP="37B491FA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</w:p>
    <w:p w14:paraId="21E63810" w14:textId="7102C76C" w:rsidR="00486259" w:rsidRPr="00614232" w:rsidRDefault="000F6A5B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Ei gweledigaeth yw bod y</w:t>
      </w:r>
      <w:r w:rsidR="00CE282B">
        <w:rPr>
          <w:rFonts w:ascii="Georgia" w:eastAsia="Georgia" w:hAnsi="Georgia" w:cs="Georgia"/>
          <w:color w:val="000000" w:themeColor="text1"/>
          <w:szCs w:val="22"/>
        </w:rPr>
        <w:t>n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gwmni opera sy’n gweld y cyfle i ymgysylltu ag artistiaid a chynulleidfaoedd newydd a gwahanol fel y ffordd o ddatblygu’r ffurf </w:t>
      </w:r>
      <w:r w:rsidR="00CE282B">
        <w:rPr>
          <w:rFonts w:ascii="Georgia" w:eastAsia="Georgia" w:hAnsi="Georgia" w:cs="Georgia"/>
          <w:color w:val="000000" w:themeColor="text1"/>
          <w:szCs w:val="22"/>
        </w:rPr>
        <w:t xml:space="preserve">hon </w:t>
      </w:r>
      <w:r>
        <w:rPr>
          <w:rFonts w:ascii="Georgia" w:eastAsia="Georgia" w:hAnsi="Georgia" w:cs="Georgia"/>
          <w:color w:val="000000" w:themeColor="text1"/>
          <w:szCs w:val="22"/>
        </w:rPr>
        <w:t>ar gelfyddyd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5CBED779" w14:textId="3CEDB6BD" w:rsidR="00486259" w:rsidRPr="00614232" w:rsidRDefault="00486259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468105CA" w14:textId="57C73BA9" w:rsidR="00486259" w:rsidRPr="00614232" w:rsidRDefault="00E915F6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Ein nod yw creu dyfodol cryfach a mwy iach ar gyfer perfformio opera a theatr gerddoriaeth newydd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</w:p>
    <w:p w14:paraId="6ACB3E65" w14:textId="4F69C0BB" w:rsidR="00486259" w:rsidRPr="00614232" w:rsidRDefault="00486259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1022DB20" w14:textId="719F244B" w:rsidR="00486259" w:rsidRPr="00614232" w:rsidRDefault="00E915F6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Ein Cenhadaeth yw gweithio gyda’r artistiaid mwyaf cyffrous o’r cefndiroedd ehangaf posibl, sy’n dymuno gweld beth y gall opera ei gynnig iddynt, ac sy’n meddu ar y weledigaeth i ailddychmygu ac ail-greu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 opera. </w:t>
      </w:r>
      <w:r w:rsidR="00F9007F">
        <w:rPr>
          <w:rFonts w:ascii="Georgia" w:eastAsia="Georgia" w:hAnsi="Georgia" w:cs="Georgia"/>
          <w:color w:val="000000" w:themeColor="text1"/>
          <w:szCs w:val="22"/>
        </w:rPr>
        <w:t xml:space="preserve">Byddwn yn estyn allan at, ac yn cefnogi, datblygu talent </w:t>
      </w:r>
      <w:r w:rsidR="008A5A44">
        <w:rPr>
          <w:rFonts w:ascii="Georgia" w:eastAsia="Georgia" w:hAnsi="Georgia" w:cs="Georgia"/>
          <w:color w:val="000000" w:themeColor="text1"/>
          <w:szCs w:val="22"/>
        </w:rPr>
        <w:t>newydd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8A5A44">
        <w:rPr>
          <w:rFonts w:ascii="Georgia" w:eastAsia="Georgia" w:hAnsi="Georgia" w:cs="Georgia"/>
          <w:color w:val="000000" w:themeColor="text1"/>
          <w:szCs w:val="22"/>
        </w:rPr>
        <w:t>a</w:t>
      </w:r>
      <w:r w:rsidR="00E54F5A">
        <w:rPr>
          <w:rFonts w:ascii="Georgia" w:eastAsia="Georgia" w:hAnsi="Georgia" w:cs="Georgia"/>
          <w:color w:val="000000" w:themeColor="text1"/>
          <w:szCs w:val="22"/>
        </w:rPr>
        <w:t>c yn</w:t>
      </w:r>
      <w:r w:rsidR="008A5A44">
        <w:rPr>
          <w:rFonts w:ascii="Georgia" w:eastAsia="Georgia" w:hAnsi="Georgia" w:cs="Georgia"/>
          <w:color w:val="000000" w:themeColor="text1"/>
          <w:szCs w:val="22"/>
        </w:rPr>
        <w:t xml:space="preserve"> gweithio gyda phobl ifanc ledled Cymru i chwalu’r rhwystrau sy’n bodoli o gwmpas 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opera. </w:t>
      </w:r>
      <w:r w:rsidR="00641192">
        <w:rPr>
          <w:rFonts w:ascii="Georgia" w:eastAsia="Georgia" w:hAnsi="Georgia" w:cs="Georgia"/>
          <w:color w:val="000000" w:themeColor="text1"/>
          <w:szCs w:val="22"/>
        </w:rPr>
        <w:t>I g</w:t>
      </w:r>
      <w:r w:rsidR="008A5A44">
        <w:rPr>
          <w:rFonts w:ascii="Georgia" w:eastAsia="Georgia" w:hAnsi="Georgia" w:cs="Georgia"/>
          <w:color w:val="000000" w:themeColor="text1"/>
          <w:szCs w:val="22"/>
        </w:rPr>
        <w:t>yflawni hyn</w:t>
      </w:r>
      <w:r w:rsidR="00E54F5A">
        <w:rPr>
          <w:rFonts w:ascii="Georgia" w:eastAsia="Georgia" w:hAnsi="Georgia" w:cs="Georgia"/>
          <w:color w:val="000000" w:themeColor="text1"/>
          <w:szCs w:val="22"/>
        </w:rPr>
        <w:t>, rydym yn datblygu amrywiaeth y cwmni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E54F5A">
        <w:rPr>
          <w:rFonts w:ascii="Georgia" w:eastAsia="Georgia" w:hAnsi="Georgia" w:cs="Georgia"/>
          <w:color w:val="000000" w:themeColor="text1"/>
          <w:szCs w:val="22"/>
        </w:rPr>
        <w:t xml:space="preserve">yr artistiaid rydym yn gweithio gyda hwy, a’r cynulleidfaoedd rydym yn </w:t>
      </w:r>
      <w:r w:rsidR="00B35A54">
        <w:rPr>
          <w:rFonts w:ascii="Georgia" w:eastAsia="Georgia" w:hAnsi="Georgia" w:cs="Georgia"/>
          <w:color w:val="000000" w:themeColor="text1"/>
          <w:szCs w:val="22"/>
        </w:rPr>
        <w:t>anelu i’w</w:t>
      </w:r>
      <w:r w:rsidR="00E54F5A">
        <w:rPr>
          <w:rFonts w:ascii="Georgia" w:eastAsia="Georgia" w:hAnsi="Georgia" w:cs="Georgia"/>
          <w:color w:val="000000" w:themeColor="text1"/>
          <w:szCs w:val="22"/>
        </w:rPr>
        <w:t xml:space="preserve"> cyrraedd</w:t>
      </w:r>
      <w:r w:rsidR="3C48212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E54F5A">
        <w:rPr>
          <w:rFonts w:ascii="Georgia" w:eastAsia="Georgia" w:hAnsi="Georgia" w:cs="Georgia"/>
          <w:color w:val="000000" w:themeColor="text1"/>
          <w:szCs w:val="22"/>
        </w:rPr>
        <w:t>Rydym yn gofyn beth all opera fod, pwy sy’n ei greu, ac ar gyfer pwy y mae</w:t>
      </w:r>
      <w:r w:rsidR="00B64E14" w:rsidRPr="00614232">
        <w:rPr>
          <w:rFonts w:ascii="Georgia" w:eastAsia="Georgia" w:hAnsi="Georgia" w:cs="Georgia"/>
          <w:color w:val="000000" w:themeColor="text1"/>
          <w:szCs w:val="22"/>
        </w:rPr>
        <w:t>?</w:t>
      </w:r>
    </w:p>
    <w:p w14:paraId="35276DA1" w14:textId="1B16E23C" w:rsidR="00486259" w:rsidRPr="00614232" w:rsidRDefault="00486259" w:rsidP="37B491FA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</w:p>
    <w:p w14:paraId="1866B069" w14:textId="744038F0" w:rsidR="00486259" w:rsidRPr="00614232" w:rsidRDefault="002B577A" w:rsidP="00F174B8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Mae ein gweledigaeth newydd ar gyfer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wedi ei </w:t>
      </w:r>
      <w:r w:rsidR="005404C5">
        <w:rPr>
          <w:rFonts w:ascii="Georgia" w:eastAsia="Georgia" w:hAnsi="Georgia" w:cs="Georgia"/>
          <w:color w:val="000000" w:themeColor="text1"/>
          <w:szCs w:val="22"/>
        </w:rPr>
        <w:t>ch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reu mewn ymateb uniongyrchol i’r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5404C5">
        <w:rPr>
          <w:rFonts w:ascii="Georgia" w:eastAsia="Georgia" w:hAnsi="Georgia" w:cs="Georgia"/>
          <w:color w:val="000000" w:themeColor="text1"/>
          <w:szCs w:val="22"/>
        </w:rPr>
        <w:t>hinsawdd d</w:t>
      </w:r>
      <w:r w:rsidR="00641192">
        <w:rPr>
          <w:rFonts w:ascii="Georgia" w:eastAsia="Georgia" w:hAnsi="Georgia" w:cs="Georgia"/>
          <w:color w:val="000000" w:themeColor="text1"/>
          <w:szCs w:val="22"/>
        </w:rPr>
        <w:t>d</w:t>
      </w:r>
      <w:r w:rsidR="005404C5">
        <w:rPr>
          <w:rFonts w:ascii="Georgia" w:eastAsia="Georgia" w:hAnsi="Georgia" w:cs="Georgia"/>
          <w:color w:val="000000" w:themeColor="text1"/>
          <w:szCs w:val="22"/>
        </w:rPr>
        <w:t xml:space="preserve">iwylliannol sydd mewn cyfnod o newid, a’r problemau mae angen i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 w:rsidR="005404C5">
        <w:rPr>
          <w:rFonts w:ascii="Georgia" w:eastAsia="Georgia" w:hAnsi="Georgia" w:cs="Georgia"/>
          <w:color w:val="000000" w:themeColor="text1"/>
          <w:szCs w:val="22"/>
        </w:rPr>
        <w:t>a’r sector opera ehangach eu hwynebu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5404C5">
        <w:rPr>
          <w:rFonts w:ascii="Georgia" w:eastAsia="Georgia" w:hAnsi="Georgia" w:cs="Georgia"/>
          <w:color w:val="000000" w:themeColor="text1"/>
          <w:szCs w:val="22"/>
        </w:rPr>
        <w:t>yn enwedig yng nghyd-destun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514A96">
        <w:rPr>
          <w:rFonts w:ascii="Georgia" w:eastAsia="Georgia" w:hAnsi="Georgia" w:cs="Georgia"/>
          <w:color w:val="000000" w:themeColor="text1"/>
          <w:szCs w:val="22"/>
        </w:rPr>
        <w:t>cydraddoldeb, amrywiaeth a chynhwysiant ar draws y</w:t>
      </w:r>
      <w:r w:rsidR="00E833C8">
        <w:rPr>
          <w:rFonts w:ascii="Georgia" w:eastAsia="Georgia" w:hAnsi="Georgia" w:cs="Georgia"/>
          <w:color w:val="000000" w:themeColor="text1"/>
          <w:szCs w:val="22"/>
        </w:rPr>
        <w:t>r artistiaid creadigol, y gweithlu a’r gynulleidfa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E833C8">
        <w:rPr>
          <w:rFonts w:ascii="Georgia" w:eastAsia="Georgia" w:hAnsi="Georgia" w:cs="Georgia"/>
          <w:color w:val="000000" w:themeColor="text1"/>
          <w:szCs w:val="22"/>
        </w:rPr>
        <w:t>Yn y modd hwn bydd MTW y</w:t>
      </w:r>
      <w:r w:rsidR="00641192">
        <w:rPr>
          <w:rFonts w:ascii="Georgia" w:eastAsia="Georgia" w:hAnsi="Georgia" w:cs="Georgia"/>
          <w:color w:val="000000" w:themeColor="text1"/>
          <w:szCs w:val="22"/>
        </w:rPr>
        <w:t>n</w:t>
      </w:r>
      <w:r w:rsidR="00E833C8">
        <w:rPr>
          <w:rFonts w:ascii="Georgia" w:eastAsia="Georgia" w:hAnsi="Georgia" w:cs="Georgia"/>
          <w:color w:val="000000" w:themeColor="text1"/>
          <w:szCs w:val="22"/>
        </w:rPr>
        <w:t xml:space="preserve"> parhau i fod yn rym dros newid a datblygiad yn myd opera yng Nghymru ac yn fyd-eang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605913D0" w14:textId="72AA1B8D" w:rsidR="00486259" w:rsidRPr="00614232" w:rsidRDefault="00486259" w:rsidP="37B491FA">
      <w:pPr>
        <w:rPr>
          <w:rFonts w:ascii="Georgia" w:eastAsia="Georgia" w:hAnsi="Georgia" w:cs="Georgia"/>
          <w:color w:val="000000" w:themeColor="text1"/>
          <w:szCs w:val="22"/>
        </w:rPr>
      </w:pPr>
    </w:p>
    <w:p w14:paraId="2C958DD9" w14:textId="6CC4A6DE" w:rsidR="00486259" w:rsidRPr="00614232" w:rsidRDefault="00474164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Drwy’r gweithgaredd newydd hwn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ein nod yw creu gwaith perfformio newydd sydd wedi’i wreiddio yn y cymunedau y daw ohonynt</w:t>
      </w:r>
      <w:r w:rsidR="2D5729FA" w:rsidRPr="00614232">
        <w:rPr>
          <w:rFonts w:ascii="Georgia" w:eastAsia="Georgia" w:hAnsi="Georgia" w:cs="Georgia"/>
          <w:color w:val="000000" w:themeColor="text1"/>
          <w:szCs w:val="22"/>
        </w:rPr>
        <w:t>,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ac sy’n siarad yn uniongyrchol â chynulleidfaoedd newydd a mwyfwy amrywiol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>Eisoes mae gennym ddwy raglen newydd ar waith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: New Directions, </w:t>
      </w:r>
      <w:hyperlink r:id="rId10">
        <w:r w:rsidR="6EB244C8" w:rsidRPr="00614232">
          <w:rPr>
            <w:rStyle w:val="Hyperlink"/>
            <w:rFonts w:ascii="Georgia" w:eastAsia="Georgia" w:hAnsi="Georgia" w:cs="Georgia"/>
            <w:color w:val="000000" w:themeColor="text1"/>
            <w:szCs w:val="22"/>
          </w:rPr>
          <w:t>http://musictheatre.wales/news/new-directions</w:t>
        </w:r>
      </w:hyperlink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3E74E6">
        <w:rPr>
          <w:rFonts w:ascii="Georgia" w:eastAsia="Georgia" w:hAnsi="Georgia" w:cs="Georgia"/>
          <w:color w:val="000000" w:themeColor="text1"/>
          <w:szCs w:val="22"/>
        </w:rPr>
        <w:t>dan arweiniad ein Cysylltai</w:t>
      </w:r>
      <w:r w:rsidR="003E74E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3E74E6" w:rsidRPr="00614232">
        <w:rPr>
          <w:rFonts w:ascii="Georgia" w:eastAsia="Georgia" w:hAnsi="Georgia" w:cs="Georgia"/>
          <w:color w:val="000000" w:themeColor="text1"/>
          <w:szCs w:val="22"/>
        </w:rPr>
        <w:lastRenderedPageBreak/>
        <w:t>Artisti</w:t>
      </w:r>
      <w:r w:rsidR="003E74E6">
        <w:rPr>
          <w:rFonts w:ascii="Georgia" w:eastAsia="Georgia" w:hAnsi="Georgia" w:cs="Georgia"/>
          <w:color w:val="000000" w:themeColor="text1"/>
          <w:szCs w:val="22"/>
        </w:rPr>
        <w:t>g</w:t>
      </w:r>
      <w:r w:rsidR="003E74E6" w:rsidRPr="00614232">
        <w:rPr>
          <w:rFonts w:ascii="Georgia" w:eastAsia="Georgia" w:hAnsi="Georgia" w:cs="Georgia"/>
          <w:color w:val="000000" w:themeColor="text1"/>
          <w:szCs w:val="22"/>
        </w:rPr>
        <w:t>, Elayce Ismail</w:t>
      </w:r>
      <w:r w:rsidR="003E74E6">
        <w:rPr>
          <w:rFonts w:ascii="Georgia" w:eastAsia="Georgia" w:hAnsi="Georgia" w:cs="Georgia"/>
          <w:color w:val="000000" w:themeColor="text1"/>
          <w:szCs w:val="22"/>
        </w:rPr>
        <w:t>,</w:t>
      </w:r>
      <w:r w:rsidR="003E74E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a rhaglen o’r enw Future Directions ar gyfer pobl ifanc yng Nghymru</w:t>
      </w:r>
      <w:r w:rsidR="00E87F9D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hyperlink r:id="rId11" w:history="1">
        <w:r w:rsidR="00E87F9D" w:rsidRPr="00552224">
          <w:rPr>
            <w:rStyle w:val="Hyperlink"/>
            <w:rFonts w:ascii="Georgia" w:eastAsia="Georgia" w:hAnsi="Georgia" w:cs="Georgia"/>
            <w:szCs w:val="22"/>
          </w:rPr>
          <w:t>https://musictheatre.wales/productions/future-directions.html</w:t>
        </w:r>
      </w:hyperlink>
      <w:r w:rsidR="00F40431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6A21BFE5" w14:textId="32505E26" w:rsidR="00486259" w:rsidRPr="00614232" w:rsidRDefault="00486259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4ECDF94B" w14:textId="61C5B86A" w:rsidR="00486259" w:rsidRPr="00614232" w:rsidRDefault="00CC0A3B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Ers</w:t>
      </w:r>
      <w:r w:rsidR="00F40431" w:rsidRPr="00614232">
        <w:rPr>
          <w:rFonts w:ascii="Georgia" w:eastAsia="Georgia" w:hAnsi="Georgia" w:cs="Georgia"/>
          <w:color w:val="000000" w:themeColor="text1"/>
          <w:szCs w:val="22"/>
        </w:rPr>
        <w:t xml:space="preserve"> 2020 </w:t>
      </w:r>
      <w:r>
        <w:rPr>
          <w:rFonts w:ascii="Georgia" w:eastAsia="Georgia" w:hAnsi="Georgia" w:cs="Georgia"/>
          <w:color w:val="000000" w:themeColor="text1"/>
          <w:szCs w:val="22"/>
        </w:rPr>
        <w:t>rydym wedi datblygu strwythur newydd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gan </w:t>
      </w:r>
      <w:r w:rsidR="00304B53">
        <w:rPr>
          <w:rFonts w:ascii="Georgia" w:eastAsia="Georgia" w:hAnsi="Georgia" w:cs="Georgia"/>
          <w:color w:val="000000" w:themeColor="text1"/>
          <w:szCs w:val="22"/>
        </w:rPr>
        <w:t>ostwng</w:t>
      </w:r>
      <w:r w:rsidR="00EE3C27">
        <w:rPr>
          <w:rFonts w:ascii="Georgia" w:eastAsia="Georgia" w:hAnsi="Georgia" w:cs="Georgia"/>
          <w:color w:val="000000" w:themeColor="text1"/>
          <w:szCs w:val="22"/>
        </w:rPr>
        <w:t xml:space="preserve"> y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gorbenion a </w:t>
      </w:r>
      <w:r w:rsidR="00641192">
        <w:rPr>
          <w:rFonts w:ascii="Georgia" w:eastAsia="Georgia" w:hAnsi="Georgia" w:cs="Georgia"/>
          <w:color w:val="000000" w:themeColor="text1"/>
          <w:szCs w:val="22"/>
        </w:rPr>
        <w:t>chyfeirio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cymaint o adnoddau ag y bo modd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tuag at ein gwaith creadigol a datblygu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D063EE" w:rsidRPr="00614232">
        <w:rPr>
          <w:rFonts w:ascii="Georgia" w:eastAsia="Georgia" w:hAnsi="Georgia" w:cs="Georgia"/>
          <w:color w:val="000000" w:themeColor="text1"/>
          <w:szCs w:val="22"/>
        </w:rPr>
        <w:t xml:space="preserve">Michael McCarthy </w:t>
      </w:r>
      <w:r>
        <w:rPr>
          <w:rFonts w:ascii="Georgia" w:eastAsia="Georgia" w:hAnsi="Georgia" w:cs="Georgia"/>
          <w:color w:val="000000" w:themeColor="text1"/>
          <w:szCs w:val="22"/>
        </w:rPr>
        <w:t>yw’r Cyfarwyddwr, ac ef fydd rheolwr llinell y Rheolwr Cyffredinol a Phrosiectau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215E04">
        <w:rPr>
          <w:rFonts w:ascii="Georgia" w:eastAsia="Georgia" w:hAnsi="Georgia" w:cs="Georgia"/>
          <w:color w:val="000000" w:themeColor="text1"/>
          <w:szCs w:val="22"/>
        </w:rPr>
        <w:t>Rydym hefyd yn gweithio gyda Rheolwr Marchnata Digidol a Chynulleidfaoedd rhan-amser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E87F9D">
        <w:rPr>
          <w:rFonts w:ascii="Georgia" w:eastAsia="Georgia" w:hAnsi="Georgia" w:cs="Georgia"/>
          <w:color w:val="000000" w:themeColor="text1"/>
          <w:szCs w:val="22"/>
        </w:rPr>
        <w:t xml:space="preserve">Mae deiliaid y swyddi hyn yn gweithio o swyddfa 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 w:rsidR="00E87F9D">
        <w:rPr>
          <w:rFonts w:ascii="Georgia" w:eastAsia="Georgia" w:hAnsi="Georgia" w:cs="Georgia"/>
          <w:color w:val="000000" w:themeColor="text1"/>
          <w:szCs w:val="22"/>
        </w:rPr>
        <w:t>yng Nghanolfan Gelfyddydau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 Chapter </w:t>
      </w:r>
      <w:r w:rsidR="00E87F9D">
        <w:rPr>
          <w:rFonts w:ascii="Georgia" w:eastAsia="Georgia" w:hAnsi="Georgia" w:cs="Georgia"/>
          <w:color w:val="000000" w:themeColor="text1"/>
          <w:szCs w:val="22"/>
        </w:rPr>
        <w:t>yng Nghaerdydd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E87F9D">
        <w:rPr>
          <w:rFonts w:ascii="Georgia" w:eastAsia="Georgia" w:hAnsi="Georgia" w:cs="Georgia"/>
          <w:color w:val="000000" w:themeColor="text1"/>
          <w:szCs w:val="22"/>
        </w:rPr>
        <w:t>Cefnogir hwy yn eu gwaith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E87F9D">
        <w:rPr>
          <w:rFonts w:ascii="Georgia" w:eastAsia="Georgia" w:hAnsi="Georgia" w:cs="Georgia"/>
          <w:color w:val="000000" w:themeColor="text1"/>
          <w:szCs w:val="22"/>
        </w:rPr>
        <w:t>gan staff llawrydd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E87F9D">
        <w:rPr>
          <w:rFonts w:ascii="Georgia" w:eastAsia="Georgia" w:hAnsi="Georgia" w:cs="Georgia"/>
          <w:color w:val="000000" w:themeColor="text1"/>
          <w:szCs w:val="22"/>
        </w:rPr>
        <w:t xml:space="preserve">yn cynnwys 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Elayce Ismail </w:t>
      </w:r>
      <w:r w:rsidR="00E87F9D">
        <w:rPr>
          <w:rFonts w:ascii="Georgia" w:eastAsia="Georgia" w:hAnsi="Georgia" w:cs="Georgia"/>
          <w:color w:val="000000" w:themeColor="text1"/>
          <w:szCs w:val="22"/>
        </w:rPr>
        <w:t xml:space="preserve">sy’n Gysylltai Artistig yn gweithio’n benodol ar </w:t>
      </w:r>
      <w:r w:rsidR="00FA1D63" w:rsidRPr="00614232">
        <w:rPr>
          <w:rFonts w:ascii="Georgia" w:eastAsia="Georgia" w:hAnsi="Georgia" w:cs="Georgia"/>
          <w:color w:val="000000" w:themeColor="text1"/>
          <w:szCs w:val="22"/>
        </w:rPr>
        <w:t xml:space="preserve">New Directions, </w:t>
      </w:r>
      <w:r w:rsidR="00E87F9D">
        <w:rPr>
          <w:rFonts w:ascii="Georgia" w:eastAsia="Georgia" w:hAnsi="Georgia" w:cs="Georgia"/>
          <w:color w:val="000000" w:themeColor="text1"/>
          <w:szCs w:val="22"/>
        </w:rPr>
        <w:t>ac artistiaid sy’n gweithio ar</w:t>
      </w:r>
      <w:r w:rsidR="001A4D17" w:rsidRPr="00614232">
        <w:rPr>
          <w:rFonts w:ascii="Georgia" w:eastAsia="Georgia" w:hAnsi="Georgia" w:cs="Georgia"/>
          <w:color w:val="000000" w:themeColor="text1"/>
          <w:szCs w:val="22"/>
        </w:rPr>
        <w:t xml:space="preserve"> Future Directions</w:t>
      </w:r>
      <w:r w:rsidR="6EB244C8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0AB4E98F" w14:textId="77777777" w:rsidR="00C20512" w:rsidRPr="00614232" w:rsidRDefault="00C20512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57EEC475" w14:textId="00D35BF9" w:rsidR="00C20512" w:rsidRPr="00614232" w:rsidRDefault="00141720" w:rsidP="37B491FA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Mae ein cymorth TG yn cael ei </w:t>
      </w:r>
      <w:r w:rsidR="005404C5">
        <w:rPr>
          <w:rFonts w:ascii="Georgia" w:eastAsia="Georgia" w:hAnsi="Georgia" w:cs="Georgia"/>
          <w:color w:val="000000" w:themeColor="text1"/>
          <w:szCs w:val="22"/>
        </w:rPr>
        <w:t>gytundebu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o</w:t>
      </w:r>
      <w:r w:rsidR="00C20512" w:rsidRPr="00614232">
        <w:rPr>
          <w:rFonts w:ascii="Georgia" w:eastAsia="Georgia" w:hAnsi="Georgia" w:cs="Georgia"/>
          <w:color w:val="000000" w:themeColor="text1"/>
          <w:szCs w:val="22"/>
        </w:rPr>
        <w:t xml:space="preserve"> Chapter.</w:t>
      </w:r>
    </w:p>
    <w:p w14:paraId="71F4F0BA" w14:textId="2CB6C62C" w:rsidR="00486259" w:rsidRPr="00614232" w:rsidRDefault="00486259" w:rsidP="37B491FA">
      <w:pPr>
        <w:rPr>
          <w:rFonts w:ascii="Georgia" w:eastAsia="Georgia" w:hAnsi="Georgia" w:cs="Georgia"/>
          <w:color w:val="000000" w:themeColor="text1"/>
        </w:rPr>
      </w:pPr>
    </w:p>
    <w:p w14:paraId="20B21FBC" w14:textId="504F95EC" w:rsidR="6E9FE126" w:rsidRPr="00614232" w:rsidRDefault="00000000" w:rsidP="0F78F9B6">
      <w:pPr>
        <w:rPr>
          <w:rFonts w:ascii="Georgia" w:eastAsia="Georgia" w:hAnsi="Georgia" w:cs="Georgia"/>
          <w:color w:val="000000" w:themeColor="text1"/>
        </w:rPr>
      </w:pPr>
      <w:hyperlink r:id="rId12">
        <w:r w:rsidR="6E9FE126" w:rsidRPr="00614232">
          <w:rPr>
            <w:rStyle w:val="Hyperlink"/>
            <w:rFonts w:ascii="Georgia" w:eastAsia="Georgia" w:hAnsi="Georgia" w:cs="Georgia"/>
            <w:color w:val="000000" w:themeColor="text1"/>
          </w:rPr>
          <w:t>www.musictheatre.wales</w:t>
        </w:r>
      </w:hyperlink>
      <w:r w:rsidR="6E9FE126" w:rsidRPr="00614232">
        <w:rPr>
          <w:rFonts w:ascii="Georgia" w:eastAsia="Georgia" w:hAnsi="Georgia" w:cs="Georgia"/>
          <w:color w:val="000000" w:themeColor="text1"/>
        </w:rPr>
        <w:t xml:space="preserve"> </w:t>
      </w:r>
    </w:p>
    <w:p w14:paraId="276FCC26" w14:textId="5264B3EF" w:rsidR="0F78F9B6" w:rsidRPr="00614232" w:rsidRDefault="0F78F9B6" w:rsidP="0F78F9B6">
      <w:pPr>
        <w:rPr>
          <w:rFonts w:ascii="Georgia" w:eastAsia="Georgia" w:hAnsi="Georgia" w:cs="Georgia"/>
          <w:color w:val="000000" w:themeColor="text1"/>
        </w:rPr>
      </w:pPr>
    </w:p>
    <w:p w14:paraId="513A0722" w14:textId="7679C873" w:rsidR="0F78F9B6" w:rsidRPr="00614232" w:rsidRDefault="0F78F9B6" w:rsidP="0F78F9B6">
      <w:pPr>
        <w:rPr>
          <w:rFonts w:ascii="Georgia" w:eastAsia="Georgia" w:hAnsi="Georgia" w:cs="Georgia"/>
          <w:color w:val="000000" w:themeColor="text1"/>
        </w:rPr>
      </w:pPr>
    </w:p>
    <w:p w14:paraId="4EA825A6" w14:textId="05F97ACD" w:rsidR="00486259" w:rsidRPr="00614232" w:rsidRDefault="00EE3C27" w:rsidP="5BD2E8AC">
      <w:pPr>
        <w:rPr>
          <w:rFonts w:ascii="Georgia" w:eastAsia="Georgia" w:hAnsi="Georgia" w:cs="Georgia"/>
          <w:b/>
          <w:bCs/>
          <w:color w:val="000000" w:themeColor="text1"/>
        </w:rPr>
      </w:pPr>
      <w:r>
        <w:rPr>
          <w:rFonts w:ascii="Georgia" w:eastAsia="Georgia" w:hAnsi="Georgia" w:cs="Georgia"/>
          <w:b/>
          <w:bCs/>
          <w:color w:val="000000" w:themeColor="text1"/>
        </w:rPr>
        <w:t>Cydraddoldeb a Chynhwysiant</w:t>
      </w:r>
      <w:r w:rsidR="15DCA5DC" w:rsidRPr="00614232">
        <w:rPr>
          <w:rFonts w:ascii="Georgia" w:eastAsia="Georgia" w:hAnsi="Georgia" w:cs="Georgia"/>
          <w:b/>
          <w:bCs/>
          <w:color w:val="000000" w:themeColor="text1"/>
        </w:rPr>
        <w:t xml:space="preserve"> </w:t>
      </w:r>
    </w:p>
    <w:p w14:paraId="0B1CF1F0" w14:textId="303B682F" w:rsidR="00486259" w:rsidRPr="00614232" w:rsidRDefault="00486259" w:rsidP="37B491FA">
      <w:pPr>
        <w:rPr>
          <w:rFonts w:ascii="Georgia" w:eastAsia="Georgia" w:hAnsi="Georgia" w:cs="Georgia"/>
          <w:color w:val="000000" w:themeColor="text1"/>
          <w:szCs w:val="22"/>
        </w:rPr>
      </w:pPr>
    </w:p>
    <w:p w14:paraId="7909CAB6" w14:textId="701F2C48" w:rsidR="00486259" w:rsidRPr="00614232" w:rsidRDefault="00EE3C27" w:rsidP="37B491FA">
      <w:pPr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Rydym yn cydnabod y ffaith bod gan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 Music Theatre Wales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lawer i’w wneud i gyflawni cydraddoldeb ym mhob agwedd o’n gwaith: y bobl sy’n rhan o’r cwmni, yr artistiaid rydym yn gweithio gyda hwy, a’r cynulleidfaoedd rydym yn eu cyrraedd. </w:t>
      </w:r>
    </w:p>
    <w:p w14:paraId="741178A8" w14:textId="59E2D146" w:rsidR="00486259" w:rsidRPr="00614232" w:rsidRDefault="00486259" w:rsidP="37B491FA">
      <w:pPr>
        <w:rPr>
          <w:rFonts w:ascii="Georgia" w:eastAsia="Georgia" w:hAnsi="Georgia" w:cs="Georgia"/>
          <w:color w:val="000000" w:themeColor="text1"/>
          <w:szCs w:val="22"/>
        </w:rPr>
      </w:pPr>
    </w:p>
    <w:p w14:paraId="4237E944" w14:textId="10867E02" w:rsidR="00486259" w:rsidRPr="00614232" w:rsidRDefault="00297CDA" w:rsidP="37B491FA">
      <w:pPr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Rydym yn gweithio i ddod â newid go iawn o fewn y cwmni a’r gwaith rydym yn ei gynhyrchu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Bydd y newidiadau a wnawn </w:t>
      </w:r>
      <w:r w:rsidR="006E1CC5">
        <w:rPr>
          <w:rFonts w:ascii="Georgia" w:eastAsia="Georgia" w:hAnsi="Georgia" w:cs="Georgia"/>
          <w:color w:val="000000" w:themeColor="text1"/>
          <w:szCs w:val="22"/>
        </w:rPr>
        <w:t xml:space="preserve">er </w:t>
      </w:r>
      <w:r w:rsidR="00634F3E">
        <w:rPr>
          <w:rFonts w:ascii="Georgia" w:eastAsia="Georgia" w:hAnsi="Georgia" w:cs="Georgia"/>
          <w:color w:val="000000" w:themeColor="text1"/>
          <w:szCs w:val="22"/>
        </w:rPr>
        <w:t xml:space="preserve">budd </w:t>
      </w:r>
      <w:r w:rsidR="006E1CC5">
        <w:rPr>
          <w:rFonts w:ascii="Georgia" w:eastAsia="Georgia" w:hAnsi="Georgia" w:cs="Georgia"/>
          <w:color w:val="000000" w:themeColor="text1"/>
          <w:szCs w:val="22"/>
        </w:rPr>
        <w:t>y cynulleidfaoedd, yn cynnwys y rhai nad ydynt eto’n gyfarwydd â ni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; </w:t>
      </w:r>
      <w:r w:rsidR="00634F3E">
        <w:rPr>
          <w:rFonts w:ascii="Georgia" w:eastAsia="Georgia" w:hAnsi="Georgia" w:cs="Georgia"/>
          <w:color w:val="000000" w:themeColor="text1"/>
          <w:szCs w:val="22"/>
        </w:rPr>
        <w:t>er budd yr artistiaid y byddwn yn gweithio gyda hw</w:t>
      </w:r>
      <w:r w:rsidR="00EB6E68">
        <w:rPr>
          <w:rFonts w:ascii="Georgia" w:eastAsia="Georgia" w:hAnsi="Georgia" w:cs="Georgia"/>
          <w:color w:val="000000" w:themeColor="text1"/>
          <w:szCs w:val="22"/>
        </w:rPr>
        <w:t>y</w:t>
      </w:r>
      <w:r w:rsidR="00634F3E">
        <w:rPr>
          <w:rFonts w:ascii="Georgia" w:eastAsia="Georgia" w:hAnsi="Georgia" w:cs="Georgia"/>
          <w:color w:val="000000" w:themeColor="text1"/>
          <w:szCs w:val="22"/>
        </w:rPr>
        <w:t>, ac er budd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 Music Theatre Wales </w:t>
      </w:r>
      <w:r w:rsidR="00634F3E">
        <w:rPr>
          <w:rFonts w:ascii="Georgia" w:eastAsia="Georgia" w:hAnsi="Georgia" w:cs="Georgia"/>
          <w:color w:val="000000" w:themeColor="text1"/>
          <w:szCs w:val="22"/>
        </w:rPr>
        <w:t>a’r sector opera ehangach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1632C78F" w14:textId="45B8D62C" w:rsidR="00486259" w:rsidRPr="00614232" w:rsidRDefault="00486259" w:rsidP="37B491FA">
      <w:pPr>
        <w:rPr>
          <w:rFonts w:ascii="Georgia" w:eastAsia="Georgia" w:hAnsi="Georgia" w:cs="Georgia"/>
          <w:color w:val="000000" w:themeColor="text1"/>
          <w:szCs w:val="22"/>
        </w:rPr>
      </w:pPr>
    </w:p>
    <w:p w14:paraId="24208A0F" w14:textId="41C0BB61" w:rsidR="00486259" w:rsidRPr="00614232" w:rsidRDefault="00EB6E68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Rydym yn dymuno gweithio gyda phobl o bob cefndir diwylliannol a chymdeithasol, a byddwn yn gweithio gyda’r ymgeisydd llwyddiannus i scirhau eu bod yn </w:t>
      </w:r>
      <w:r w:rsidR="003808E8">
        <w:rPr>
          <w:rFonts w:ascii="Georgia" w:eastAsia="Georgia" w:hAnsi="Georgia" w:cs="Georgia"/>
          <w:color w:val="000000" w:themeColor="text1"/>
          <w:szCs w:val="22"/>
        </w:rPr>
        <w:t>gysylltiedig ac yn derbyn cefnogaeth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3808E8">
        <w:rPr>
          <w:rFonts w:ascii="Georgia" w:eastAsia="Georgia" w:hAnsi="Georgia" w:cs="Georgia"/>
          <w:color w:val="000000" w:themeColor="text1"/>
          <w:szCs w:val="22"/>
        </w:rPr>
        <w:t>Byddwn yn asesu pob cais yn erbyn y Meini Prawf Hanfodol a nodir yn y Manyleb Person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3808E8">
        <w:rPr>
          <w:rFonts w:ascii="Georgia" w:eastAsia="Georgia" w:hAnsi="Georgia" w:cs="Georgia"/>
          <w:color w:val="000000" w:themeColor="text1"/>
          <w:szCs w:val="22"/>
        </w:rPr>
        <w:t>Wrth hel</w:t>
      </w:r>
      <w:r w:rsidR="00641192">
        <w:rPr>
          <w:rFonts w:ascii="Georgia" w:eastAsia="Georgia" w:hAnsi="Georgia" w:cs="Georgia"/>
          <w:color w:val="000000" w:themeColor="text1"/>
          <w:szCs w:val="22"/>
        </w:rPr>
        <w:t>p</w:t>
      </w:r>
      <w:r w:rsidR="003808E8">
        <w:rPr>
          <w:rFonts w:ascii="Georgia" w:eastAsia="Georgia" w:hAnsi="Georgia" w:cs="Georgia"/>
          <w:color w:val="000000" w:themeColor="text1"/>
          <w:szCs w:val="22"/>
        </w:rPr>
        <w:t>u ein cyflogeion i gael cydbwysedd rhwng eu gwaith a’u bywyd personol, byddwn hefyd yn ystyried ceisiadau i weithio’n hyblyg neu i rannu swydd</w:t>
      </w:r>
      <w:r w:rsidR="15DCA5DC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6D550FAA" w14:textId="77777777" w:rsidR="0072557C" w:rsidRPr="00614232" w:rsidRDefault="0072557C" w:rsidP="37B491FA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713BC948" w14:textId="75E32019" w:rsidR="00997DF6" w:rsidRPr="00614232" w:rsidRDefault="00622742" w:rsidP="00997DF6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Rydym yn awyddus i weld y gweithlu’n adlewyrchu</w:t>
      </w:r>
      <w:r w:rsidR="00D468A7">
        <w:rPr>
          <w:rFonts w:ascii="Georgia" w:eastAsia="Georgia" w:hAnsi="Georgia" w:cs="Georgia"/>
          <w:color w:val="000000" w:themeColor="text1"/>
          <w:szCs w:val="22"/>
        </w:rPr>
        <w:t>’r gwerthoedd a’r rhaglenni rydym yn eu rhedeg, a chroesewir ceisiadau</w:t>
      </w:r>
      <w:r w:rsidR="00641192">
        <w:rPr>
          <w:rFonts w:ascii="Georgia" w:eastAsia="Georgia" w:hAnsi="Georgia" w:cs="Georgia"/>
          <w:color w:val="000000" w:themeColor="text1"/>
          <w:szCs w:val="22"/>
        </w:rPr>
        <w:t xml:space="preserve"> gan rai</w:t>
      </w:r>
      <w:r w:rsidR="00D468A7">
        <w:rPr>
          <w:rFonts w:ascii="Georgia" w:eastAsia="Georgia" w:hAnsi="Georgia" w:cs="Georgia"/>
          <w:color w:val="000000" w:themeColor="text1"/>
          <w:szCs w:val="22"/>
        </w:rPr>
        <w:t xml:space="preserve"> o bob cefndir a phrofiad</w:t>
      </w:r>
      <w:r w:rsidR="00997DF6" w:rsidRPr="00614232">
        <w:rPr>
          <w:rFonts w:ascii="Georgia" w:eastAsia="Georgia" w:hAnsi="Georgia" w:cs="Georgia"/>
          <w:color w:val="000000" w:themeColor="text1"/>
          <w:szCs w:val="22"/>
        </w:rPr>
        <w:t>.</w:t>
      </w:r>
      <w:r w:rsidR="00CB6310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Gweler hefyd yr adran</w:t>
      </w:r>
      <w:r w:rsidR="00CB6310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isod, Sut i Ymgeisio,</w:t>
      </w:r>
      <w:r w:rsidR="005A4EDF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os dymunwch gyflwyno cais mewn fformat gwahanol</w:t>
      </w:r>
      <w:r w:rsidR="005A4EDF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0281D09B" w14:textId="77777777" w:rsidR="0072557C" w:rsidRPr="00614232" w:rsidRDefault="0072557C" w:rsidP="37B491FA">
      <w:pPr>
        <w:spacing w:line="257" w:lineRule="auto"/>
        <w:rPr>
          <w:color w:val="000000" w:themeColor="text1"/>
        </w:rPr>
      </w:pPr>
    </w:p>
    <w:p w14:paraId="41C8F396" w14:textId="2C6EC1D7" w:rsidR="00486259" w:rsidRPr="00614232" w:rsidRDefault="00486259" w:rsidP="37B491FA">
      <w:pPr>
        <w:pStyle w:val="NoSpacing"/>
        <w:rPr>
          <w:rFonts w:eastAsia="Georgia" w:cs="Georgia"/>
          <w:color w:val="000000" w:themeColor="text1"/>
          <w:lang w:val="cy-GB"/>
        </w:rPr>
      </w:pPr>
    </w:p>
    <w:p w14:paraId="7D1322A6" w14:textId="69FE74E1" w:rsidR="00E7447A" w:rsidRPr="00614232" w:rsidRDefault="00141720" w:rsidP="5BD2E8AC">
      <w:pPr>
        <w:pStyle w:val="NoSpacing"/>
        <w:rPr>
          <w:b/>
          <w:bCs/>
          <w:color w:val="000000" w:themeColor="text1"/>
          <w:lang w:val="cy-GB"/>
        </w:rPr>
      </w:pPr>
      <w:r>
        <w:rPr>
          <w:b/>
          <w:bCs/>
          <w:color w:val="000000" w:themeColor="text1"/>
          <w:lang w:val="cy-GB"/>
        </w:rPr>
        <w:t>Pwrpas y Swydd</w:t>
      </w:r>
    </w:p>
    <w:p w14:paraId="0E27B00A" w14:textId="77777777" w:rsidR="00E7447A" w:rsidRPr="00614232" w:rsidRDefault="00E7447A" w:rsidP="00E7447A">
      <w:pPr>
        <w:shd w:val="clear" w:color="auto" w:fill="FFFFFF"/>
        <w:textAlignment w:val="top"/>
        <w:rPr>
          <w:rFonts w:ascii="Georgia" w:hAnsi="Georgia" w:cstheme="minorHAnsi"/>
          <w:bCs/>
          <w:color w:val="000000" w:themeColor="text1"/>
        </w:rPr>
      </w:pPr>
    </w:p>
    <w:p w14:paraId="67FEA116" w14:textId="148D5FF5" w:rsidR="00E7447A" w:rsidRPr="00614232" w:rsidRDefault="00A108AD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Y Rheolwr Cyffredinol a Phrosiectau yw prif swyddog ariannol a gweinyddol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 xml:space="preserve"> Music Theatre Wales, </w:t>
      </w:r>
      <w:r w:rsidR="00102673" w:rsidRPr="00614232">
        <w:rPr>
          <w:rFonts w:ascii="Georgia" w:eastAsia="Georgia" w:hAnsi="Georgia" w:cs="Georgia"/>
          <w:color w:val="000000" w:themeColor="text1"/>
          <w:szCs w:val="22"/>
        </w:rPr>
        <w:t>a</w:t>
      </w:r>
      <w:r w:rsidR="008626C4">
        <w:rPr>
          <w:rFonts w:ascii="Georgia" w:eastAsia="Georgia" w:hAnsi="Georgia" w:cs="Georgia"/>
          <w:color w:val="000000" w:themeColor="text1"/>
          <w:szCs w:val="22"/>
        </w:rPr>
        <w:t>’r Rheolwr Prosiect</w:t>
      </w:r>
      <w:r w:rsidR="00903B2B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</w:p>
    <w:p w14:paraId="174E86F1" w14:textId="6177028A" w:rsidR="00E7447A" w:rsidRPr="00614232" w:rsidRDefault="71E11AED" w:rsidP="5BD2E8AC">
      <w:pPr>
        <w:spacing w:line="257" w:lineRule="auto"/>
        <w:rPr>
          <w:color w:val="000000" w:themeColor="text1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1C6CB8EA" w14:textId="10F28247" w:rsidR="00E7447A" w:rsidRPr="00614232" w:rsidRDefault="00C87A99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Bydd gan y Rheolwr Cyffredinol a Phrosiectau gyfrifoldeb dros holl waith ariannol, cyfreithiol a gweithredol </w:t>
      </w:r>
      <w:r w:rsidR="00903B2B" w:rsidRPr="00614232">
        <w:rPr>
          <w:rFonts w:ascii="Georgia" w:eastAsia="Georgia" w:hAnsi="Georgia" w:cs="Georgia"/>
          <w:color w:val="000000" w:themeColor="text1"/>
          <w:szCs w:val="22"/>
        </w:rPr>
        <w:t>MTW</w:t>
      </w:r>
      <w:r w:rsidR="00A545DA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a bydd yn cydweithio’n agos gyda’r Cyfarwyddwr wrth gynllunio a rheoli </w:t>
      </w:r>
      <w:r w:rsidR="00774D88">
        <w:rPr>
          <w:rFonts w:ascii="Georgia" w:eastAsia="Georgia" w:hAnsi="Georgia" w:cs="Georgia"/>
          <w:color w:val="000000" w:themeColor="text1"/>
          <w:szCs w:val="22"/>
        </w:rPr>
        <w:t>h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oll waith artistig 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>MTW</w:t>
      </w:r>
      <w:r w:rsidR="008B184E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774D88">
        <w:rPr>
          <w:rFonts w:ascii="Georgia" w:eastAsia="Georgia" w:hAnsi="Georgia" w:cs="Georgia"/>
          <w:color w:val="000000" w:themeColor="text1"/>
          <w:szCs w:val="22"/>
        </w:rPr>
        <w:t>Fel Rheolwr Prosiectau, bydd yn ganolog i</w:t>
      </w:r>
      <w:r w:rsidR="009569B5">
        <w:rPr>
          <w:rFonts w:ascii="Georgia" w:eastAsia="Georgia" w:hAnsi="Georgia" w:cs="Georgia"/>
          <w:color w:val="000000" w:themeColor="text1"/>
          <w:szCs w:val="22"/>
        </w:rPr>
        <w:t>’r dasg o gyflawni ein holl waith</w:t>
      </w:r>
      <w:r w:rsidR="008B184E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BD369C">
        <w:rPr>
          <w:rFonts w:ascii="Georgia" w:eastAsia="Georgia" w:hAnsi="Georgia" w:cs="Georgia"/>
          <w:color w:val="000000" w:themeColor="text1"/>
          <w:szCs w:val="22"/>
        </w:rPr>
        <w:t xml:space="preserve">Bydd y Rheolwr Cyffredinol a Phrosiectau hefyd yn cefnogi’r berthynas </w:t>
      </w:r>
      <w:r w:rsidR="008A4E1C">
        <w:rPr>
          <w:rFonts w:ascii="Georgia" w:eastAsia="Georgia" w:hAnsi="Georgia" w:cs="Georgia"/>
          <w:color w:val="000000" w:themeColor="text1"/>
          <w:szCs w:val="22"/>
        </w:rPr>
        <w:t>gyda Bwrdd Ymddiriedolwyr</w:t>
      </w:r>
      <w:r w:rsidR="008B184E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 xml:space="preserve">MTW, </w:t>
      </w:r>
      <w:r w:rsidR="008A4E1C">
        <w:rPr>
          <w:rFonts w:ascii="Georgia" w:eastAsia="Georgia" w:hAnsi="Georgia" w:cs="Georgia"/>
          <w:color w:val="000000" w:themeColor="text1"/>
          <w:szCs w:val="22"/>
        </w:rPr>
        <w:t>â’n</w:t>
      </w:r>
      <w:r w:rsidR="00192582">
        <w:rPr>
          <w:rFonts w:ascii="Georgia" w:eastAsia="Georgia" w:hAnsi="Georgia" w:cs="Georgia"/>
          <w:color w:val="000000" w:themeColor="text1"/>
          <w:szCs w:val="22"/>
        </w:rPr>
        <w:t xml:space="preserve"> prif gyllidwyr Cyngor Celfyddydau Cymru, a</w:t>
      </w:r>
      <w:r w:rsidR="008A4E1C">
        <w:rPr>
          <w:rFonts w:ascii="Georgia" w:eastAsia="Georgia" w:hAnsi="Georgia" w:cs="Georgia"/>
          <w:color w:val="000000" w:themeColor="text1"/>
          <w:szCs w:val="22"/>
        </w:rPr>
        <w:t>c â</w:t>
      </w:r>
      <w:r w:rsidR="00192582">
        <w:rPr>
          <w:rFonts w:ascii="Georgia" w:eastAsia="Georgia" w:hAnsi="Georgia" w:cs="Georgia"/>
          <w:color w:val="000000" w:themeColor="text1"/>
          <w:szCs w:val="22"/>
        </w:rPr>
        <w:t xml:space="preserve"> chyllidwyr a rhanddeiliaid allweddol eraill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3DDC7DEC" w14:textId="6EDBE6C0" w:rsidR="00E7447A" w:rsidRPr="00614232" w:rsidRDefault="71E11AED" w:rsidP="5BD2E8AC">
      <w:pPr>
        <w:spacing w:line="257" w:lineRule="auto"/>
        <w:rPr>
          <w:color w:val="000000" w:themeColor="text1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0A10F798" w14:textId="437FBB23" w:rsidR="00E7447A" w:rsidRPr="00614232" w:rsidRDefault="00505DBB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Mae hon yn rôl eang ei chwmpas</w:t>
      </w:r>
      <w:r w:rsidR="00040469" w:rsidRPr="00614232">
        <w:rPr>
          <w:rFonts w:ascii="Georgia" w:eastAsia="Georgia" w:hAnsi="Georgia" w:cs="Georgia"/>
          <w:color w:val="000000" w:themeColor="text1"/>
          <w:szCs w:val="22"/>
        </w:rPr>
        <w:t>,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sy’n gofyn am ystod o ddiddordebau a sgiliau</w:t>
      </w:r>
      <w:r w:rsidR="00213FBE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8A4E1C">
        <w:rPr>
          <w:rFonts w:ascii="Georgia" w:eastAsia="Georgia" w:hAnsi="Georgia" w:cs="Georgia"/>
          <w:color w:val="000000" w:themeColor="text1"/>
          <w:szCs w:val="22"/>
        </w:rPr>
        <w:t xml:space="preserve">Y prif gyfrifoldeb fydd </w:t>
      </w:r>
      <w:r w:rsidR="006F3E8C">
        <w:rPr>
          <w:rFonts w:ascii="Georgia" w:eastAsia="Georgia" w:hAnsi="Georgia" w:cs="Georgia"/>
          <w:color w:val="000000" w:themeColor="text1"/>
          <w:szCs w:val="22"/>
        </w:rPr>
        <w:t>rh</w:t>
      </w:r>
      <w:r w:rsidR="008A4E1C">
        <w:rPr>
          <w:rFonts w:ascii="Georgia" w:eastAsia="Georgia" w:hAnsi="Georgia" w:cs="Georgia"/>
          <w:color w:val="000000" w:themeColor="text1"/>
          <w:szCs w:val="22"/>
        </w:rPr>
        <w:t>eoli holl swyddogaethau gweithredol y cwmni</w:t>
      </w:r>
      <w:r w:rsidR="00E71AFC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8A4E1C">
        <w:rPr>
          <w:rFonts w:ascii="Georgia" w:eastAsia="Georgia" w:hAnsi="Georgia" w:cs="Georgia"/>
          <w:color w:val="000000" w:themeColor="text1"/>
          <w:szCs w:val="22"/>
        </w:rPr>
        <w:t xml:space="preserve">ond byddwch hefyd yn </w:t>
      </w:r>
      <w:r w:rsidR="008A4E1C">
        <w:rPr>
          <w:rFonts w:ascii="Georgia" w:eastAsia="Georgia" w:hAnsi="Georgia" w:cs="Georgia"/>
          <w:color w:val="000000" w:themeColor="text1"/>
          <w:szCs w:val="22"/>
        </w:rPr>
        <w:lastRenderedPageBreak/>
        <w:t xml:space="preserve">chwarae </w:t>
      </w:r>
      <w:r w:rsidR="003419EE">
        <w:rPr>
          <w:rFonts w:ascii="Georgia" w:eastAsia="Georgia" w:hAnsi="Georgia" w:cs="Georgia"/>
          <w:color w:val="000000" w:themeColor="text1"/>
          <w:szCs w:val="22"/>
        </w:rPr>
        <w:t>rhan</w:t>
      </w:r>
      <w:r w:rsidR="008A4E1C">
        <w:rPr>
          <w:rFonts w:ascii="Georgia" w:eastAsia="Georgia" w:hAnsi="Georgia" w:cs="Georgia"/>
          <w:color w:val="000000" w:themeColor="text1"/>
          <w:szCs w:val="22"/>
        </w:rPr>
        <w:t xml:space="preserve"> bwysig yn natblygiad strategaeth y cwmni a’i ddatblygiad yn y dyfodol</w:t>
      </w:r>
      <w:r w:rsidR="0069374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2B577A">
        <w:rPr>
          <w:rFonts w:ascii="Georgia" w:eastAsia="Georgia" w:hAnsi="Georgia" w:cs="Georgia"/>
          <w:color w:val="000000" w:themeColor="text1"/>
          <w:szCs w:val="22"/>
        </w:rPr>
        <w:t xml:space="preserve">Os ydych o’r farn mai chi yw’r ymgeisydd gorau ar gyfer y swydd hon o safbwynt Rheolwr Cyffredinol a Rheolwr </w:t>
      </w:r>
      <w:r w:rsidR="00C87A99">
        <w:rPr>
          <w:rFonts w:ascii="Georgia" w:eastAsia="Georgia" w:hAnsi="Georgia" w:cs="Georgia"/>
          <w:color w:val="000000" w:themeColor="text1"/>
          <w:szCs w:val="22"/>
        </w:rPr>
        <w:t>P</w:t>
      </w:r>
      <w:r w:rsidR="002B577A">
        <w:rPr>
          <w:rFonts w:ascii="Georgia" w:eastAsia="Georgia" w:hAnsi="Georgia" w:cs="Georgia"/>
          <w:color w:val="000000" w:themeColor="text1"/>
          <w:szCs w:val="22"/>
        </w:rPr>
        <w:t xml:space="preserve">rosiectau, ond eich bod yn ansicr ynghylch cymryd cyfrifoldeb llawn dros reoli’r ochr ariannol, </w:t>
      </w:r>
      <w:r w:rsidR="00F21B2B">
        <w:rPr>
          <w:rFonts w:ascii="Georgia" w:eastAsia="Georgia" w:hAnsi="Georgia" w:cs="Georgia"/>
          <w:color w:val="000000" w:themeColor="text1"/>
          <w:szCs w:val="22"/>
        </w:rPr>
        <w:t xml:space="preserve">rydym yn fodlon ystyried eich </w:t>
      </w:r>
      <w:r w:rsidR="00B07234">
        <w:rPr>
          <w:rFonts w:ascii="Georgia" w:eastAsia="Georgia" w:hAnsi="Georgia" w:cs="Georgia"/>
          <w:color w:val="000000" w:themeColor="text1"/>
          <w:szCs w:val="22"/>
        </w:rPr>
        <w:t>cynorthwyo</w:t>
      </w:r>
      <w:r w:rsidR="00D54698">
        <w:rPr>
          <w:rFonts w:ascii="Georgia" w:eastAsia="Georgia" w:hAnsi="Georgia" w:cs="Georgia"/>
          <w:color w:val="000000" w:themeColor="text1"/>
          <w:szCs w:val="22"/>
        </w:rPr>
        <w:t xml:space="preserve"> trwy ddarparu hyfforddiant ar ddechrau eich cyflogaeth</w:t>
      </w:r>
      <w:r w:rsidR="00AB7405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0798A85F" w14:textId="77777777" w:rsidR="00C26F99" w:rsidRPr="00614232" w:rsidRDefault="00C26F99" w:rsidP="5BD2E8AC">
      <w:pPr>
        <w:spacing w:line="257" w:lineRule="auto"/>
        <w:rPr>
          <w:color w:val="000000" w:themeColor="text1"/>
        </w:rPr>
      </w:pPr>
    </w:p>
    <w:p w14:paraId="05A9719A" w14:textId="732C268E" w:rsidR="00E7447A" w:rsidRPr="00614232" w:rsidRDefault="00947E16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Cyfarwyddwr fydd rheolwr llinell y Rheolwr Cyffredinol a Phrosiectau</w:t>
      </w:r>
      <w:r w:rsidR="00F87566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73C45453" w14:textId="77777777" w:rsidR="00C26F99" w:rsidRPr="00614232" w:rsidRDefault="00C26F99" w:rsidP="5BD2E8AC">
      <w:pPr>
        <w:spacing w:line="257" w:lineRule="auto"/>
        <w:rPr>
          <w:color w:val="000000" w:themeColor="text1"/>
        </w:rPr>
      </w:pPr>
    </w:p>
    <w:p w14:paraId="741E8F9C" w14:textId="5EE61B32" w:rsidR="00E7447A" w:rsidRPr="00614232" w:rsidRDefault="006B02D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Mae</w:t>
      </w:r>
      <w:r w:rsidR="00947E16">
        <w:rPr>
          <w:rFonts w:ascii="Georgia" w:eastAsia="Georgia" w:hAnsi="Georgia" w:cs="Georgia"/>
          <w:color w:val="000000" w:themeColor="text1"/>
          <w:szCs w:val="22"/>
        </w:rPr>
        <w:t xml:space="preserve"> trosiant y cwmni fel arfer o gwmpas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 xml:space="preserve"> £250,000 </w:t>
      </w:r>
      <w:r w:rsidR="00947E16">
        <w:rPr>
          <w:rFonts w:ascii="Georgia" w:eastAsia="Georgia" w:hAnsi="Georgia" w:cs="Georgia"/>
          <w:color w:val="000000" w:themeColor="text1"/>
          <w:szCs w:val="22"/>
        </w:rPr>
        <w:t>–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 xml:space="preserve"> £3</w:t>
      </w:r>
      <w:r w:rsidR="00666820" w:rsidRPr="00614232">
        <w:rPr>
          <w:rFonts w:ascii="Georgia" w:eastAsia="Georgia" w:hAnsi="Georgia" w:cs="Georgia"/>
          <w:color w:val="000000" w:themeColor="text1"/>
          <w:szCs w:val="22"/>
        </w:rPr>
        <w:t>5</w:t>
      </w:r>
      <w:r w:rsidR="71E11AED" w:rsidRPr="00614232">
        <w:rPr>
          <w:rFonts w:ascii="Georgia" w:eastAsia="Georgia" w:hAnsi="Georgia" w:cs="Georgia"/>
          <w:color w:val="000000" w:themeColor="text1"/>
          <w:szCs w:val="22"/>
        </w:rPr>
        <w:t>0,000.</w:t>
      </w:r>
    </w:p>
    <w:p w14:paraId="70F0E610" w14:textId="77777777" w:rsidR="008F6DE0" w:rsidRPr="00614232" w:rsidRDefault="008F6DE0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55ED9AF7" w14:textId="7BBF6A04" w:rsidR="008F6DE0" w:rsidRPr="00614232" w:rsidRDefault="00947E16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Rydy</w:t>
      </w:r>
      <w:r w:rsidR="002B0481">
        <w:rPr>
          <w:rFonts w:ascii="Georgia" w:eastAsia="Georgia" w:hAnsi="Georgia" w:cs="Georgia"/>
          <w:color w:val="000000" w:themeColor="text1"/>
          <w:szCs w:val="22"/>
        </w:rPr>
        <w:t>m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yn chwilio am rywun sy’n rhannu ein gweledigaeth ac yn gallu helpu i’w gwireddu</w:t>
      </w:r>
      <w:r w:rsidR="0009634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sy’n angerddol dros y celfyddydau creadigol</w:t>
      </w:r>
      <w:r w:rsidR="00562CC8">
        <w:rPr>
          <w:rFonts w:ascii="Georgia" w:eastAsia="Georgia" w:hAnsi="Georgia" w:cs="Georgia"/>
          <w:color w:val="000000" w:themeColor="text1"/>
          <w:szCs w:val="22"/>
        </w:rPr>
        <w:t>,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yn enwedig cerddoriaeth, sy’n dymuno cefnogi a hwyluso ein </w:t>
      </w:r>
      <w:r w:rsidR="002B0481">
        <w:rPr>
          <w:rFonts w:ascii="Georgia" w:eastAsia="Georgia" w:hAnsi="Georgia" w:cs="Georgia"/>
          <w:color w:val="000000" w:themeColor="text1"/>
          <w:szCs w:val="22"/>
        </w:rPr>
        <w:t>chwiliad i’r hyn mae creu opera newydd yn ei olygu yn y 2020au</w:t>
      </w:r>
      <w:r w:rsidR="00755A37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2B0481">
        <w:rPr>
          <w:rFonts w:ascii="Georgia" w:eastAsia="Georgia" w:hAnsi="Georgia" w:cs="Georgia"/>
          <w:color w:val="000000" w:themeColor="text1"/>
          <w:szCs w:val="22"/>
        </w:rPr>
        <w:t xml:space="preserve">sy’n awyddus i weld rhagor o bobl yn mwynhau ac yn </w:t>
      </w:r>
      <w:r w:rsidR="006B02DA">
        <w:rPr>
          <w:rFonts w:ascii="Georgia" w:eastAsia="Georgia" w:hAnsi="Georgia" w:cs="Georgia"/>
          <w:color w:val="000000" w:themeColor="text1"/>
          <w:szCs w:val="22"/>
        </w:rPr>
        <w:t xml:space="preserve">cymryd rhan yn y gwaith o greu opera a theatr gerddoriaeth </w:t>
      </w:r>
      <w:r w:rsidR="00562CC8">
        <w:rPr>
          <w:rFonts w:ascii="Georgia" w:eastAsia="Georgia" w:hAnsi="Georgia" w:cs="Georgia"/>
          <w:color w:val="000000" w:themeColor="text1"/>
          <w:szCs w:val="22"/>
        </w:rPr>
        <w:t xml:space="preserve">newydd </w:t>
      </w:r>
      <w:r w:rsidR="006B02DA">
        <w:rPr>
          <w:rFonts w:ascii="Georgia" w:eastAsia="Georgia" w:hAnsi="Georgia" w:cs="Georgia"/>
          <w:color w:val="000000" w:themeColor="text1"/>
          <w:szCs w:val="22"/>
        </w:rPr>
        <w:t xml:space="preserve">fel modd o adrodd straeon </w:t>
      </w:r>
      <w:r w:rsidR="006F3E8C">
        <w:rPr>
          <w:rFonts w:ascii="Georgia" w:eastAsia="Georgia" w:hAnsi="Georgia" w:cs="Georgia"/>
          <w:color w:val="000000" w:themeColor="text1"/>
          <w:szCs w:val="22"/>
        </w:rPr>
        <w:t>trwy g</w:t>
      </w:r>
      <w:r w:rsidR="006B02DA">
        <w:rPr>
          <w:rFonts w:ascii="Georgia" w:eastAsia="Georgia" w:hAnsi="Georgia" w:cs="Georgia"/>
          <w:color w:val="000000" w:themeColor="text1"/>
          <w:szCs w:val="22"/>
        </w:rPr>
        <w:t>erddoriaeth,</w:t>
      </w:r>
      <w:r w:rsidR="002F1D2F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2B0481">
        <w:rPr>
          <w:rFonts w:ascii="Georgia" w:eastAsia="Georgia" w:hAnsi="Georgia" w:cs="Georgia"/>
          <w:color w:val="000000" w:themeColor="text1"/>
          <w:szCs w:val="22"/>
        </w:rPr>
        <w:t>ac sy’n credu bod gan</w:t>
      </w:r>
      <w:r w:rsidR="0069694B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DC6186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 w:rsidR="002B0481">
        <w:rPr>
          <w:rFonts w:ascii="Georgia" w:eastAsia="Georgia" w:hAnsi="Georgia" w:cs="Georgia"/>
          <w:color w:val="000000" w:themeColor="text1"/>
          <w:szCs w:val="22"/>
        </w:rPr>
        <w:t xml:space="preserve">rôl bwysig i’w chwarae fel asiant dros newid a datblygiad ym myd yr </w:t>
      </w:r>
      <w:r w:rsidR="009556FC" w:rsidRPr="00614232">
        <w:rPr>
          <w:rFonts w:ascii="Georgia" w:eastAsia="Georgia" w:hAnsi="Georgia" w:cs="Georgia"/>
          <w:color w:val="000000" w:themeColor="text1"/>
          <w:szCs w:val="22"/>
        </w:rPr>
        <w:t>opera</w:t>
      </w:r>
      <w:r w:rsidR="00DF6AD1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</w:p>
    <w:p w14:paraId="60061E4C" w14:textId="2866C084" w:rsidR="00E7447A" w:rsidRPr="00614232" w:rsidRDefault="00E7447A" w:rsidP="5BD2E8AC">
      <w:pPr>
        <w:pStyle w:val="NoSpacing"/>
        <w:spacing w:line="257" w:lineRule="auto"/>
        <w:rPr>
          <w:rFonts w:eastAsia="Georgia" w:cs="Georgia"/>
          <w:color w:val="000000" w:themeColor="text1"/>
          <w:lang w:val="cy-GB"/>
        </w:rPr>
      </w:pPr>
    </w:p>
    <w:p w14:paraId="6E48AD26" w14:textId="1DF20B02" w:rsidR="00E7447A" w:rsidRPr="00614232" w:rsidRDefault="00141720" w:rsidP="5BD2E8AC">
      <w:pPr>
        <w:pStyle w:val="NoSpacing"/>
        <w:rPr>
          <w:b/>
          <w:bCs/>
          <w:color w:val="000000" w:themeColor="text1"/>
          <w:lang w:val="cy-GB"/>
        </w:rPr>
      </w:pPr>
      <w:r>
        <w:rPr>
          <w:b/>
          <w:bCs/>
          <w:color w:val="000000" w:themeColor="text1"/>
          <w:lang w:val="cy-GB"/>
        </w:rPr>
        <w:t>Prif Gyfrifoldebau</w:t>
      </w:r>
    </w:p>
    <w:p w14:paraId="635D202E" w14:textId="1A71B2BC" w:rsidR="00E7447A" w:rsidRPr="00614232" w:rsidRDefault="00E7447A" w:rsidP="5BD2E8AC">
      <w:pPr>
        <w:pStyle w:val="NoSpacing"/>
        <w:rPr>
          <w:color w:val="000000" w:themeColor="text1"/>
          <w:lang w:val="cy-GB"/>
        </w:rPr>
      </w:pPr>
    </w:p>
    <w:p w14:paraId="36BE2099" w14:textId="31962F42" w:rsidR="00E7447A" w:rsidRPr="00562CC8" w:rsidRDefault="00141720" w:rsidP="5BD2E8AC">
      <w:pPr>
        <w:spacing w:line="257" w:lineRule="auto"/>
        <w:rPr>
          <w:color w:val="000000" w:themeColor="text1"/>
        </w:rPr>
      </w:pPr>
      <w:r w:rsidRPr="00562CC8">
        <w:rPr>
          <w:rFonts w:ascii="Georgia" w:eastAsia="Georgia" w:hAnsi="Georgia" w:cs="Georgia"/>
          <w:color w:val="000000" w:themeColor="text1"/>
          <w:szCs w:val="22"/>
        </w:rPr>
        <w:t>Bydd y Rheolwr Cyffredinol a Phrosiect yn gwneud y canlynol:</w:t>
      </w:r>
    </w:p>
    <w:p w14:paraId="5118AC14" w14:textId="509C4755" w:rsidR="00747855" w:rsidRPr="00562CC8" w:rsidRDefault="00932D55" w:rsidP="00747855">
      <w:pPr>
        <w:pStyle w:val="ListParagraph"/>
        <w:numPr>
          <w:ilvl w:val="0"/>
          <w:numId w:val="5"/>
        </w:numPr>
        <w:rPr>
          <w:color w:val="000000" w:themeColor="text1"/>
          <w:szCs w:val="22"/>
        </w:rPr>
      </w:pPr>
      <w:r w:rsidRPr="00562CC8">
        <w:rPr>
          <w:rFonts w:ascii="Georgia" w:eastAsia="Georgia" w:hAnsi="Georgia" w:cs="Georgia"/>
          <w:color w:val="000000" w:themeColor="text1"/>
          <w:szCs w:val="22"/>
        </w:rPr>
        <w:t>rheoli’r gyllideb a llif arian</w:t>
      </w:r>
      <w:r w:rsidR="00747855" w:rsidRPr="00562CC8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Pr="00562CC8">
        <w:rPr>
          <w:rFonts w:ascii="Georgia" w:eastAsia="Georgia" w:hAnsi="Georgia" w:cs="Georgia"/>
          <w:color w:val="000000" w:themeColor="text1"/>
          <w:szCs w:val="22"/>
        </w:rPr>
        <w:t>ac adrodd i’r Bwrdd a’r holl gyllidwyr</w:t>
      </w:r>
      <w:r w:rsidR="00747855" w:rsidRPr="00562CC8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3CB2AC4" w14:textId="29EC2E8C" w:rsidR="00523BC5" w:rsidRPr="00562CC8" w:rsidRDefault="00932D55" w:rsidP="00523BC5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 w:rsidRPr="00562CC8">
        <w:rPr>
          <w:rFonts w:ascii="Georgia" w:eastAsia="Georgia" w:hAnsi="Georgia" w:cs="Georgia"/>
          <w:color w:val="000000" w:themeColor="text1"/>
          <w:szCs w:val="22"/>
        </w:rPr>
        <w:t>rheoli systemau ariannol a thrafodion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 MTW, </w:t>
      </w:r>
      <w:r w:rsidRPr="00562CC8">
        <w:rPr>
          <w:rFonts w:ascii="Georgia" w:eastAsia="Georgia" w:hAnsi="Georgia" w:cs="Georgia"/>
          <w:color w:val="000000" w:themeColor="text1"/>
          <w:szCs w:val="22"/>
        </w:rPr>
        <w:t xml:space="preserve">yn cynnwys rheoli </w:t>
      </w:r>
      <w:r w:rsidR="000C0E7D" w:rsidRPr="00562CC8">
        <w:rPr>
          <w:rFonts w:ascii="Georgia" w:eastAsia="Georgia" w:hAnsi="Georgia" w:cs="Georgia"/>
          <w:color w:val="000000" w:themeColor="text1"/>
          <w:szCs w:val="22"/>
        </w:rPr>
        <w:t>gweithdrefnau</w:t>
      </w:r>
      <w:r w:rsidR="00640FEF" w:rsidRPr="00562CC8">
        <w:rPr>
          <w:rFonts w:ascii="Georgia" w:eastAsia="Georgia" w:hAnsi="Georgia" w:cs="Georgia"/>
          <w:color w:val="000000" w:themeColor="text1"/>
          <w:szCs w:val="22"/>
        </w:rPr>
        <w:t xml:space="preserve"> cau cyfrifon </w:t>
      </w:r>
      <w:r w:rsidR="00484C4F" w:rsidRPr="00562CC8">
        <w:rPr>
          <w:rFonts w:ascii="Georgia" w:eastAsia="Georgia" w:hAnsi="Georgia" w:cs="Georgia"/>
          <w:color w:val="000000" w:themeColor="text1"/>
          <w:szCs w:val="22"/>
        </w:rPr>
        <w:t>diwedd mis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484C4F" w:rsidRPr="00562CC8">
        <w:rPr>
          <w:rFonts w:ascii="Georgia" w:eastAsia="Georgia" w:hAnsi="Georgia" w:cs="Georgia"/>
          <w:color w:val="000000" w:themeColor="text1"/>
          <w:szCs w:val="22"/>
        </w:rPr>
        <w:t>cynhyrchu cyfrifon rheoli diwedd mis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0C0E7D" w:rsidRPr="00562CC8">
        <w:rPr>
          <w:rFonts w:ascii="Georgia" w:eastAsia="Georgia" w:hAnsi="Georgia" w:cs="Georgia"/>
          <w:color w:val="000000" w:themeColor="text1"/>
          <w:szCs w:val="22"/>
        </w:rPr>
        <w:t>bancio ar-lein a thaliadau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0C0E7D" w:rsidRPr="00562CC8">
        <w:rPr>
          <w:rFonts w:ascii="Georgia" w:eastAsia="Georgia" w:hAnsi="Georgia" w:cs="Georgia"/>
          <w:color w:val="000000" w:themeColor="text1"/>
          <w:szCs w:val="22"/>
        </w:rPr>
        <w:t>y gyflogres a phensiynau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0C0E7D" w:rsidRPr="00562CC8">
        <w:rPr>
          <w:rFonts w:ascii="Georgia" w:eastAsia="Georgia" w:hAnsi="Georgia" w:cs="Georgia"/>
          <w:color w:val="000000" w:themeColor="text1"/>
          <w:szCs w:val="22"/>
        </w:rPr>
        <w:t xml:space="preserve">cyfrifon blynyddol a hawlio </w:t>
      </w:r>
      <w:r w:rsidR="00484C4F" w:rsidRPr="00562CC8">
        <w:rPr>
          <w:rFonts w:ascii="Georgia" w:eastAsia="Georgia" w:hAnsi="Georgia" w:cs="Georgia"/>
          <w:color w:val="000000" w:themeColor="text1"/>
          <w:szCs w:val="22"/>
        </w:rPr>
        <w:t>r</w:t>
      </w:r>
      <w:r w:rsidR="0003408A" w:rsidRPr="00562CC8">
        <w:rPr>
          <w:rFonts w:ascii="Georgia" w:eastAsia="Georgia" w:hAnsi="Georgia" w:cs="Georgia"/>
          <w:color w:val="000000" w:themeColor="text1"/>
          <w:szCs w:val="22"/>
        </w:rPr>
        <w:t>h</w:t>
      </w:r>
      <w:r w:rsidR="00484C4F" w:rsidRPr="00562CC8">
        <w:rPr>
          <w:rFonts w:ascii="Georgia" w:eastAsia="Georgia" w:hAnsi="Georgia" w:cs="Georgia"/>
          <w:color w:val="000000" w:themeColor="text1"/>
          <w:szCs w:val="22"/>
        </w:rPr>
        <w:t xml:space="preserve">yddhad treth </w:t>
      </w:r>
      <w:r w:rsidR="00640FEF" w:rsidRPr="00562CC8">
        <w:rPr>
          <w:rFonts w:ascii="Georgia" w:eastAsia="Georgia" w:hAnsi="Georgia" w:cs="Georgia"/>
          <w:color w:val="000000" w:themeColor="text1"/>
          <w:szCs w:val="22"/>
        </w:rPr>
        <w:t>theatr</w:t>
      </w:r>
      <w:r w:rsidR="00523BC5" w:rsidRPr="00562CC8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4CADB9F8" w14:textId="336D724B" w:rsidR="007279C9" w:rsidRPr="00562CC8" w:rsidRDefault="000C0E7D" w:rsidP="007279C9">
      <w:pPr>
        <w:pStyle w:val="ListParagraph"/>
        <w:numPr>
          <w:ilvl w:val="0"/>
          <w:numId w:val="5"/>
        </w:numPr>
        <w:rPr>
          <w:color w:val="000000" w:themeColor="text1"/>
          <w:szCs w:val="22"/>
        </w:rPr>
      </w:pPr>
      <w:r w:rsidRPr="00562CC8">
        <w:rPr>
          <w:rFonts w:ascii="Georgia" w:eastAsia="Georgia" w:hAnsi="Georgia" w:cs="Georgia"/>
          <w:color w:val="000000" w:themeColor="text1"/>
          <w:szCs w:val="22"/>
        </w:rPr>
        <w:t>gweithio gyda’r Cyfarwyddwr i siapio, gweithredu a rheoli pob prosiect artistig</w:t>
      </w:r>
      <w:r w:rsidR="007279C9" w:rsidRPr="00562CC8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0855EBA7" w14:textId="3BAB65D7" w:rsidR="009D6500" w:rsidRPr="00614232" w:rsidRDefault="00282629" w:rsidP="009D6500">
      <w:pPr>
        <w:pStyle w:val="ListParagraph"/>
        <w:numPr>
          <w:ilvl w:val="0"/>
          <w:numId w:val="5"/>
        </w:numPr>
        <w:rPr>
          <w:color w:val="000000" w:themeColor="text1"/>
          <w:szCs w:val="22"/>
        </w:rPr>
      </w:pPr>
      <w:r w:rsidRPr="00562CC8">
        <w:rPr>
          <w:rFonts w:ascii="Georgia" w:eastAsia="Georgia" w:hAnsi="Georgia" w:cs="Georgia"/>
          <w:color w:val="000000" w:themeColor="text1"/>
          <w:szCs w:val="22"/>
        </w:rPr>
        <w:t xml:space="preserve">gweithio mewn cydweithrediad </w:t>
      </w:r>
      <w:r w:rsidR="00562CC8">
        <w:rPr>
          <w:rFonts w:ascii="Georgia" w:eastAsia="Georgia" w:hAnsi="Georgia" w:cs="Georgia"/>
          <w:color w:val="000000" w:themeColor="text1"/>
          <w:szCs w:val="22"/>
        </w:rPr>
        <w:t>â</w:t>
      </w:r>
      <w:r w:rsidRPr="00562CC8">
        <w:rPr>
          <w:rFonts w:ascii="Georgia" w:eastAsia="Georgia" w:hAnsi="Georgia" w:cs="Georgia"/>
          <w:color w:val="000000" w:themeColor="text1"/>
          <w:szCs w:val="22"/>
        </w:rPr>
        <w:t>’r Cyfarwyddwr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ar greu cyllidebau a llif arian</w:t>
      </w:r>
      <w:r w:rsidR="009118B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1C32C501" w14:textId="59F2F2B3" w:rsidR="005B16C5" w:rsidRPr="00614232" w:rsidRDefault="0003408A" w:rsidP="005B16C5">
      <w:pPr>
        <w:pStyle w:val="ListParagraph"/>
        <w:numPr>
          <w:ilvl w:val="0"/>
          <w:numId w:val="5"/>
        </w:numPr>
        <w:contextualSpacing w:val="0"/>
        <w:rPr>
          <w:rFonts w:ascii="Georgia" w:hAnsi="Georgia"/>
          <w:color w:val="000000" w:themeColor="text1"/>
          <w:szCs w:val="22"/>
        </w:rPr>
      </w:pPr>
      <w:r>
        <w:rPr>
          <w:rFonts w:ascii="Georgia" w:hAnsi="Georgia"/>
          <w:color w:val="000000" w:themeColor="text1"/>
        </w:rPr>
        <w:t>rheoli prosiect yn achos prosiectau penodol wrth iddynt godi, er enghraifft</w:t>
      </w:r>
      <w:r w:rsidR="005B16C5" w:rsidRPr="00614232">
        <w:rPr>
          <w:rFonts w:ascii="Georgia" w:hAnsi="Georgia"/>
          <w:color w:val="000000" w:themeColor="text1"/>
        </w:rPr>
        <w:t xml:space="preserve"> Future Directions (</w:t>
      </w:r>
      <w:r w:rsidR="00282629">
        <w:rPr>
          <w:rFonts w:ascii="Georgia" w:hAnsi="Georgia"/>
          <w:color w:val="000000" w:themeColor="text1"/>
        </w:rPr>
        <w:t xml:space="preserve">rhaglen </w:t>
      </w:r>
      <w:r w:rsidR="005B16C5" w:rsidRPr="00614232">
        <w:rPr>
          <w:rFonts w:ascii="Georgia" w:hAnsi="Georgia"/>
          <w:color w:val="000000" w:themeColor="text1"/>
        </w:rPr>
        <w:t>MTW</w:t>
      </w:r>
      <w:r w:rsidR="00282629">
        <w:rPr>
          <w:rFonts w:ascii="Georgia" w:hAnsi="Georgia"/>
          <w:color w:val="000000" w:themeColor="text1"/>
        </w:rPr>
        <w:t xml:space="preserve"> ar gyfer pobl ifanc</w:t>
      </w:r>
      <w:r w:rsidR="005B16C5" w:rsidRPr="00614232">
        <w:rPr>
          <w:rFonts w:ascii="Georgia" w:hAnsi="Georgia"/>
          <w:color w:val="000000" w:themeColor="text1"/>
        </w:rPr>
        <w:t xml:space="preserve">), </w:t>
      </w:r>
      <w:r w:rsidR="00282629">
        <w:rPr>
          <w:rFonts w:ascii="Georgia" w:hAnsi="Georgia"/>
          <w:color w:val="000000" w:themeColor="text1"/>
        </w:rPr>
        <w:t>sy’n golygu cysylltu â sefydliadau pobl ifanc i drefnu gweithdai creadigol, cytundebu artistiaid a hwyluswyr</w:t>
      </w:r>
      <w:r w:rsidR="005B16C5" w:rsidRPr="00614232">
        <w:rPr>
          <w:rFonts w:ascii="Georgia" w:hAnsi="Georgia"/>
          <w:color w:val="000000" w:themeColor="text1"/>
        </w:rPr>
        <w:t xml:space="preserve">, </w:t>
      </w:r>
      <w:r w:rsidR="00282629">
        <w:rPr>
          <w:rFonts w:ascii="Georgia" w:hAnsi="Georgia"/>
          <w:color w:val="000000" w:themeColor="text1"/>
        </w:rPr>
        <w:t xml:space="preserve">recriwtio pobl ifanc ar gyfer </w:t>
      </w:r>
      <w:r w:rsidR="006F3E8C">
        <w:rPr>
          <w:rFonts w:ascii="Georgia" w:hAnsi="Georgia"/>
          <w:color w:val="000000" w:themeColor="text1"/>
        </w:rPr>
        <w:t>cyfnodau preswyl</w:t>
      </w:r>
      <w:r w:rsidR="00282629">
        <w:rPr>
          <w:rFonts w:ascii="Georgia" w:hAnsi="Georgia"/>
          <w:color w:val="000000" w:themeColor="text1"/>
        </w:rPr>
        <w:t xml:space="preserve"> creadigol</w:t>
      </w:r>
      <w:r w:rsidR="00562CC8">
        <w:rPr>
          <w:rFonts w:ascii="Georgia" w:hAnsi="Georgia"/>
          <w:color w:val="000000" w:themeColor="text1"/>
        </w:rPr>
        <w:t>,</w:t>
      </w:r>
      <w:r w:rsidR="00282629">
        <w:rPr>
          <w:rFonts w:ascii="Georgia" w:hAnsi="Georgia"/>
          <w:color w:val="000000" w:themeColor="text1"/>
        </w:rPr>
        <w:t xml:space="preserve"> a threfnu logisteg y </w:t>
      </w:r>
      <w:r w:rsidR="00E1443C">
        <w:rPr>
          <w:rFonts w:ascii="Georgia" w:hAnsi="Georgia"/>
          <w:color w:val="000000" w:themeColor="text1"/>
        </w:rPr>
        <w:t>digwyddiadau</w:t>
      </w:r>
      <w:r w:rsidR="00282629">
        <w:rPr>
          <w:rFonts w:ascii="Georgia" w:hAnsi="Georgia"/>
          <w:color w:val="000000" w:themeColor="text1"/>
        </w:rPr>
        <w:t xml:space="preserve"> hynny </w:t>
      </w:r>
    </w:p>
    <w:p w14:paraId="5D6C8896" w14:textId="78CBA51F" w:rsidR="00E7447A" w:rsidRPr="00614232" w:rsidRDefault="00E1443C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gweithio gyda’r Cyfarwyddwr a’r Bwrdd i </w:t>
      </w:r>
      <w:r w:rsidR="00C66C6F">
        <w:rPr>
          <w:rFonts w:ascii="Georgia" w:eastAsia="Georgia" w:hAnsi="Georgia" w:cs="Georgia"/>
          <w:color w:val="000000" w:themeColor="text1"/>
          <w:szCs w:val="22"/>
        </w:rPr>
        <w:t>lunio ac adolygu holl bolisïau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C66C6F">
        <w:rPr>
          <w:rFonts w:ascii="Georgia" w:eastAsia="Georgia" w:hAnsi="Georgia" w:cs="Georgia"/>
          <w:color w:val="000000" w:themeColor="text1"/>
          <w:szCs w:val="22"/>
        </w:rPr>
        <w:t>cymdeithasol, cyfreithiol a mewnol y cwmni, a’u gweithredu’n llawn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17A1343E" w14:textId="23FD682A" w:rsidR="00E7447A" w:rsidRPr="00614232" w:rsidRDefault="00505DBB" w:rsidP="009118B3">
      <w:pPr>
        <w:pStyle w:val="ListParagraph"/>
        <w:numPr>
          <w:ilvl w:val="0"/>
          <w:numId w:val="5"/>
        </w:numPr>
        <w:rPr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b</w:t>
      </w:r>
      <w:r w:rsidR="0003408A">
        <w:rPr>
          <w:rFonts w:ascii="Georgia" w:eastAsia="Georgia" w:hAnsi="Georgia" w:cs="Georgia"/>
          <w:color w:val="000000" w:themeColor="text1"/>
          <w:szCs w:val="22"/>
        </w:rPr>
        <w:t xml:space="preserve">od yn gyfrifol am sicrhau bod pob agwedd o gydymffurfio </w:t>
      </w:r>
      <w:r w:rsidR="00D36D81">
        <w:rPr>
          <w:rFonts w:ascii="Georgia" w:eastAsia="Georgia" w:hAnsi="Georgia" w:cs="Georgia"/>
          <w:color w:val="000000" w:themeColor="text1"/>
          <w:szCs w:val="22"/>
        </w:rPr>
        <w:t>mewn perthynas â chefnogaeth CCC yn cael eu cyflawni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D36D81">
        <w:rPr>
          <w:rFonts w:ascii="Georgia" w:eastAsia="Georgia" w:hAnsi="Georgia" w:cs="Georgia"/>
          <w:color w:val="000000" w:themeColor="text1"/>
          <w:szCs w:val="22"/>
        </w:rPr>
        <w:t xml:space="preserve">yn cynnwys darparu cyllidebau, cyfrifon chwarterol ac unrhyw wybodaeth ariannol arall yn ôl y galw, a data ystadegol ar gyfer holl adroddiadau ac arolygon CCC </w:t>
      </w:r>
    </w:p>
    <w:p w14:paraId="6C91252D" w14:textId="2A2A8247" w:rsidR="00E7447A" w:rsidRPr="00614232" w:rsidRDefault="001A3A7C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cyflwyno dychweliadau a diweddariadau i Dŷ’r Cwmnïau a’r Comisiwn Elusennau, a sicrhau </w:t>
      </w:r>
      <w:r w:rsidR="00DC6253">
        <w:rPr>
          <w:rFonts w:ascii="Georgia" w:eastAsia="Georgia" w:hAnsi="Georgia" w:cs="Georgia"/>
          <w:color w:val="000000" w:themeColor="text1"/>
          <w:szCs w:val="22"/>
        </w:rPr>
        <w:t xml:space="preserve">bod </w:t>
      </w:r>
      <w:r>
        <w:rPr>
          <w:rFonts w:ascii="Georgia" w:eastAsia="Georgia" w:hAnsi="Georgia" w:cs="Georgia"/>
          <w:color w:val="000000" w:themeColor="text1"/>
          <w:szCs w:val="22"/>
        </w:rPr>
        <w:t>cofrestru ar gyfer Diogelu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Data </w:t>
      </w:r>
      <w:r>
        <w:rPr>
          <w:rFonts w:ascii="Georgia" w:eastAsia="Georgia" w:hAnsi="Georgia" w:cs="Georgia"/>
          <w:color w:val="000000" w:themeColor="text1"/>
          <w:szCs w:val="22"/>
        </w:rPr>
        <w:t>a</w:t>
      </w:r>
      <w:r w:rsidR="00EA2FB4">
        <w:rPr>
          <w:rFonts w:ascii="Georgia" w:eastAsia="Georgia" w:hAnsi="Georgia" w:cs="Georgia"/>
          <w:color w:val="000000" w:themeColor="text1"/>
          <w:szCs w:val="22"/>
        </w:rPr>
        <w:t xml:space="preserve"> materion angenrheidiol eraill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DC6253">
        <w:rPr>
          <w:rFonts w:ascii="Georgia" w:eastAsia="Georgia" w:hAnsi="Georgia" w:cs="Georgia"/>
          <w:color w:val="000000" w:themeColor="text1"/>
          <w:szCs w:val="22"/>
        </w:rPr>
        <w:t>mewn trefn</w:t>
      </w:r>
    </w:p>
    <w:p w14:paraId="14883992" w14:textId="7D87AE82" w:rsidR="00E7447A" w:rsidRPr="00614232" w:rsidRDefault="003D233F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sicrhau gwasanaethu a chydymffurfio â phob grant a digwyddiadau codi arian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hawlio Cymorth Rhodd, a chadw cofnod cyfredol o weithgareddau a deilliannau codi arian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43E327EA" w14:textId="55C25851" w:rsidR="00E7447A" w:rsidRPr="00614232" w:rsidRDefault="005C05DF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paratoi a chyflwyno cytundebau staff llawrydd sy’n angenrheidiol i ymgymryd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â gwaith prosiect i 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MTW,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yn cynnwys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: </w:t>
      </w:r>
      <w:r w:rsidR="0040053B">
        <w:rPr>
          <w:rFonts w:ascii="Georgia" w:eastAsia="Georgia" w:hAnsi="Georgia" w:cs="Georgia"/>
          <w:color w:val="000000" w:themeColor="text1"/>
          <w:szCs w:val="22"/>
        </w:rPr>
        <w:t xml:space="preserve">Cysylltai Artistig sy’n arwain ar 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New Directions; </w:t>
      </w:r>
      <w:r w:rsidR="00F6005C">
        <w:rPr>
          <w:rFonts w:ascii="Georgia" w:eastAsia="Georgia" w:hAnsi="Georgia" w:cs="Georgia"/>
          <w:color w:val="000000" w:themeColor="text1"/>
          <w:szCs w:val="22"/>
        </w:rPr>
        <w:t>Arweinyddiaeth Greadigol a Gweinyddol ar gyfer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Future Directions;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comisiynau artistiaid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;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Cynhyrchydd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Gweinyddwr Artistig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Rheolwr Cwmni a Swyddog Marchnata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40053B">
        <w:rPr>
          <w:rFonts w:ascii="Georgia" w:eastAsia="Georgia" w:hAnsi="Georgia" w:cs="Georgia"/>
          <w:color w:val="000000" w:themeColor="text1"/>
          <w:szCs w:val="22"/>
        </w:rPr>
        <w:t xml:space="preserve">ar gyfer cynyrchiadau, </w:t>
      </w:r>
      <w:r w:rsidR="000C0E7D">
        <w:rPr>
          <w:rFonts w:ascii="Georgia" w:eastAsia="Georgia" w:hAnsi="Georgia" w:cs="Georgia"/>
          <w:color w:val="000000" w:themeColor="text1"/>
          <w:szCs w:val="22"/>
        </w:rPr>
        <w:t xml:space="preserve">ac unrhyw staff llawrydd arall </w:t>
      </w:r>
      <w:r w:rsidR="0040053B">
        <w:rPr>
          <w:rFonts w:ascii="Georgia" w:eastAsia="Georgia" w:hAnsi="Georgia" w:cs="Georgia"/>
          <w:color w:val="000000" w:themeColor="text1"/>
          <w:szCs w:val="22"/>
        </w:rPr>
        <w:t>yn ôl yr angen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5BB15167" w14:textId="5FE52674" w:rsidR="00E7447A" w:rsidRPr="00614232" w:rsidRDefault="000C0E7D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trefnu cyfarfodydd o’r Bwrdd a gweithio gyda’r Cyfarwyddwr ar baratoi papurau ac agendâu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ar gyfer cyfarfodydd y Bwrdd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cyflwyno agweddau ariannol a threfnyddol MTW i’r Bwrdd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a chymryd cofnodion yng nghyfarfodydd y Bwrdd</w:t>
      </w:r>
      <w:r w:rsidR="09F60E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7D0B826F" w14:textId="6DBFCBEE" w:rsidR="00DB7BDB" w:rsidRPr="00614232" w:rsidRDefault="00912CD1" w:rsidP="00DB7BDB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cynnal cofrestr risg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llawlyfr 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staff </w:t>
      </w:r>
      <w:r w:rsidR="003731D2">
        <w:rPr>
          <w:rFonts w:ascii="Georgia" w:eastAsia="Georgia" w:hAnsi="Georgia" w:cs="Georgia"/>
          <w:color w:val="000000" w:themeColor="text1"/>
          <w:szCs w:val="22"/>
        </w:rPr>
        <w:t>ac ati</w:t>
      </w:r>
    </w:p>
    <w:p w14:paraId="39BC04A8" w14:textId="769F0221" w:rsidR="00DB7BDB" w:rsidRPr="00614232" w:rsidRDefault="00912CD1" w:rsidP="00DB7BDB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rheoli yswiriannau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 MTW; </w:t>
      </w:r>
      <w:r>
        <w:rPr>
          <w:rFonts w:ascii="Georgia" w:eastAsia="Georgia" w:hAnsi="Georgia" w:cs="Georgia"/>
          <w:color w:val="000000" w:themeColor="text1"/>
          <w:szCs w:val="22"/>
        </w:rPr>
        <w:t>TG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ffonau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ac offer arall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; </w:t>
      </w:r>
      <w:r>
        <w:rPr>
          <w:rFonts w:ascii="Georgia" w:eastAsia="Georgia" w:hAnsi="Georgia" w:cs="Georgia"/>
          <w:color w:val="000000" w:themeColor="text1"/>
          <w:szCs w:val="22"/>
        </w:rPr>
        <w:t>rheoli archif y cwmni</w:t>
      </w:r>
      <w:r w:rsidR="00DB7BDB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262A8244" w14:textId="21D10732" w:rsidR="00E7447A" w:rsidRPr="00614232" w:rsidRDefault="00E7447A" w:rsidP="5BD2E8AC">
      <w:pPr>
        <w:rPr>
          <w:rFonts w:ascii="Georgia" w:eastAsia="Georgia" w:hAnsi="Georgia" w:cs="Georgia"/>
          <w:color w:val="000000" w:themeColor="text1"/>
          <w:szCs w:val="22"/>
        </w:rPr>
      </w:pPr>
    </w:p>
    <w:p w14:paraId="1018C627" w14:textId="3BD4A68D" w:rsidR="000E6DEA" w:rsidRPr="00622742" w:rsidRDefault="001E5452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lastRenderedPageBreak/>
        <w:t>Bydd y Rheolwr Cyffrediol a Phrosiectau yn gweithio’n rhan-amser am bedwar diwrnod yr wythnos neu gyfwerth</w:t>
      </w:r>
      <w:r w:rsidR="009C1F42" w:rsidRPr="00614232">
        <w:rPr>
          <w:rFonts w:ascii="Georgia" w:eastAsia="Georgia" w:hAnsi="Georgia" w:cs="Georgia"/>
          <w:color w:val="000000" w:themeColor="text1"/>
          <w:szCs w:val="22"/>
        </w:rPr>
        <w:t xml:space="preserve"> (2</w:t>
      </w:r>
      <w:r w:rsidR="000C1090" w:rsidRPr="00614232">
        <w:rPr>
          <w:rFonts w:ascii="Georgia" w:eastAsia="Georgia" w:hAnsi="Georgia" w:cs="Georgia"/>
          <w:color w:val="000000" w:themeColor="text1"/>
          <w:szCs w:val="22"/>
        </w:rPr>
        <w:t>8</w:t>
      </w:r>
      <w:r w:rsidR="009C1F42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141720">
        <w:rPr>
          <w:rFonts w:ascii="Georgia" w:eastAsia="Georgia" w:hAnsi="Georgia" w:cs="Georgia"/>
          <w:color w:val="000000" w:themeColor="text1"/>
          <w:szCs w:val="22"/>
        </w:rPr>
        <w:t>awr</w:t>
      </w:r>
      <w:r w:rsidR="009C1F42" w:rsidRPr="00614232">
        <w:rPr>
          <w:rFonts w:ascii="Georgia" w:eastAsia="Georgia" w:hAnsi="Georgia" w:cs="Georgia"/>
          <w:color w:val="000000" w:themeColor="text1"/>
          <w:szCs w:val="22"/>
        </w:rPr>
        <w:t>)</w:t>
      </w:r>
      <w:r w:rsidR="1955CE49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>Byd</w:t>
      </w:r>
      <w:r w:rsidR="00912CD1">
        <w:rPr>
          <w:rFonts w:ascii="Georgia" w:eastAsia="Georgia" w:hAnsi="Georgia" w:cs="Georgia"/>
          <w:color w:val="000000" w:themeColor="text1"/>
          <w:szCs w:val="22"/>
        </w:rPr>
        <w:t>d</w:t>
      </w:r>
      <w:r>
        <w:rPr>
          <w:rFonts w:ascii="Georgia" w:eastAsia="Georgia" w:hAnsi="Georgia" w:cs="Georgia"/>
          <w:color w:val="000000" w:themeColor="text1"/>
          <w:szCs w:val="22"/>
        </w:rPr>
        <w:t>wn y</w:t>
      </w:r>
      <w:r w:rsidR="00912CD1">
        <w:rPr>
          <w:rFonts w:ascii="Georgia" w:eastAsia="Georgia" w:hAnsi="Georgia" w:cs="Georgia"/>
          <w:color w:val="000000" w:themeColor="text1"/>
          <w:szCs w:val="22"/>
        </w:rPr>
        <w:t>n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adolygu’r cytundeb hwn yn rheolaidd, gyda’r posibilrwydd o gy</w:t>
      </w:r>
      <w:r w:rsidR="00912CD1">
        <w:rPr>
          <w:rFonts w:ascii="Georgia" w:eastAsia="Georgia" w:hAnsi="Georgia" w:cs="Georgia"/>
          <w:color w:val="000000" w:themeColor="text1"/>
          <w:szCs w:val="22"/>
        </w:rPr>
        <w:t>n</w:t>
      </w:r>
      <w:r>
        <w:rPr>
          <w:rFonts w:ascii="Georgia" w:eastAsia="Georgia" w:hAnsi="Georgia" w:cs="Georgia"/>
          <w:color w:val="000000" w:themeColor="text1"/>
          <w:szCs w:val="22"/>
        </w:rPr>
        <w:t>y</w:t>
      </w:r>
      <w:r w:rsidR="00912CD1">
        <w:rPr>
          <w:rFonts w:ascii="Georgia" w:eastAsia="Georgia" w:hAnsi="Georgia" w:cs="Georgia"/>
          <w:color w:val="000000" w:themeColor="text1"/>
          <w:szCs w:val="22"/>
        </w:rPr>
        <w:t>d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du’r amser os teimlir fod hyn yn angenrheidiol i reoli’r cwmni’n </w:t>
      </w:r>
      <w:r w:rsidR="00912CD1">
        <w:rPr>
          <w:rFonts w:ascii="Georgia" w:eastAsia="Georgia" w:hAnsi="Georgia" w:cs="Georgia"/>
          <w:color w:val="000000" w:themeColor="text1"/>
          <w:szCs w:val="22"/>
        </w:rPr>
        <w:t>briodol</w:t>
      </w:r>
      <w:r w:rsidR="1955CE49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62486C05" w14:textId="1A5C5263" w:rsidR="00E7447A" w:rsidRPr="00614232" w:rsidRDefault="00E7447A" w:rsidP="5BD2E8AC">
      <w:pPr>
        <w:pStyle w:val="NoSpacing"/>
        <w:rPr>
          <w:rFonts w:eastAsia="Georgia" w:cs="Georgia"/>
          <w:color w:val="000000" w:themeColor="text1"/>
          <w:lang w:val="cy-GB"/>
        </w:rPr>
      </w:pPr>
    </w:p>
    <w:p w14:paraId="19FACF4B" w14:textId="308C737E" w:rsidR="00E7447A" w:rsidRPr="00614232" w:rsidRDefault="06706899" w:rsidP="5BD2E8AC">
      <w:pPr>
        <w:pStyle w:val="NoSpacing"/>
        <w:rPr>
          <w:b/>
          <w:bCs/>
          <w:color w:val="000000" w:themeColor="text1"/>
          <w:lang w:val="cy-GB"/>
        </w:rPr>
      </w:pPr>
      <w:r w:rsidRPr="00614232">
        <w:rPr>
          <w:b/>
          <w:bCs/>
          <w:color w:val="000000" w:themeColor="text1"/>
          <w:lang w:val="cy-GB"/>
        </w:rPr>
        <w:t>L</w:t>
      </w:r>
      <w:r w:rsidR="00FD1F25">
        <w:rPr>
          <w:b/>
          <w:bCs/>
          <w:color w:val="000000" w:themeColor="text1"/>
          <w:lang w:val="cy-GB"/>
        </w:rPr>
        <w:t>leoliad</w:t>
      </w:r>
    </w:p>
    <w:p w14:paraId="4101652C" w14:textId="77777777" w:rsidR="00E7447A" w:rsidRPr="00614232" w:rsidRDefault="00E7447A" w:rsidP="00E7447A">
      <w:pPr>
        <w:pStyle w:val="NoSpacing"/>
        <w:rPr>
          <w:b/>
          <w:color w:val="000000" w:themeColor="text1"/>
          <w:lang w:val="cy-GB"/>
        </w:rPr>
      </w:pPr>
    </w:p>
    <w:p w14:paraId="1AA82C2D" w14:textId="5120AA47" w:rsidR="00E7447A" w:rsidRPr="00614232" w:rsidRDefault="00BD251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Lleolir </w:t>
      </w:r>
      <w:r w:rsidR="59C51EA9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>
        <w:rPr>
          <w:rFonts w:ascii="Georgia" w:eastAsia="Georgia" w:hAnsi="Georgia" w:cs="Georgia"/>
          <w:color w:val="000000" w:themeColor="text1"/>
          <w:szCs w:val="22"/>
        </w:rPr>
        <w:t>yng Nghanolfan Celfyddydau</w:t>
      </w:r>
      <w:r w:rsidR="00FF04B4" w:rsidRPr="00614232">
        <w:rPr>
          <w:rFonts w:ascii="Georgia" w:eastAsia="Georgia" w:hAnsi="Georgia" w:cs="Georgia"/>
          <w:color w:val="000000" w:themeColor="text1"/>
          <w:szCs w:val="22"/>
        </w:rPr>
        <w:t xml:space="preserve"> Chapter </w:t>
      </w:r>
      <w:r>
        <w:rPr>
          <w:rFonts w:ascii="Georgia" w:eastAsia="Georgia" w:hAnsi="Georgia" w:cs="Georgia"/>
          <w:color w:val="000000" w:themeColor="text1"/>
          <w:szCs w:val="22"/>
        </w:rPr>
        <w:t>yng Nghaerdydd</w:t>
      </w:r>
      <w:r w:rsidR="59C51EA9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Disgwyliwn i’r Rheolwr Cyffredinol a Phrosiectau weithio’n rheolaidd o’r swyddfa </w:t>
      </w:r>
      <w:r w:rsidR="008D0011" w:rsidRPr="00614232">
        <w:rPr>
          <w:rFonts w:ascii="Georgia" w:eastAsia="Georgia" w:hAnsi="Georgia" w:cs="Georgia"/>
          <w:color w:val="000000" w:themeColor="text1"/>
          <w:szCs w:val="22"/>
        </w:rPr>
        <w:t>(</w:t>
      </w:r>
      <w:r w:rsidR="00495435">
        <w:rPr>
          <w:rFonts w:ascii="Georgia" w:eastAsia="Georgia" w:hAnsi="Georgia" w:cs="Georgia"/>
          <w:color w:val="000000" w:themeColor="text1"/>
          <w:szCs w:val="22"/>
        </w:rPr>
        <w:t>dim llai na</w:t>
      </w:r>
      <w:r w:rsidR="008D0011" w:rsidRPr="00614232">
        <w:rPr>
          <w:rFonts w:ascii="Georgia" w:eastAsia="Georgia" w:hAnsi="Georgia" w:cs="Georgia"/>
          <w:color w:val="000000" w:themeColor="text1"/>
          <w:szCs w:val="22"/>
        </w:rPr>
        <w:t xml:space="preserve"> 50%)</w:t>
      </w:r>
      <w:r w:rsidR="59C51EA9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gan gwrdd yn gyson â’r Cyfarwyddwr;</w:t>
      </w:r>
      <w:r w:rsidR="59C51EA9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fodd bynnag, nid yw’n orfodol bod y Rheolwr Cyffredinol a Phrosiectau’n byw yng Nghymru, er na fyddwn yn gallu talu costau teithio o’ch cartref i’r swyddfa</w:t>
      </w:r>
      <w:r w:rsidR="00D15CDC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4B99056E" w14:textId="257BCE46" w:rsidR="00E7447A" w:rsidRPr="00614232" w:rsidRDefault="00E7447A" w:rsidP="5BD2E8AC">
      <w:pPr>
        <w:pStyle w:val="NoSpacing"/>
        <w:rPr>
          <w:color w:val="000000" w:themeColor="text1"/>
          <w:lang w:val="cy-GB"/>
        </w:rPr>
      </w:pPr>
    </w:p>
    <w:p w14:paraId="1084BEC2" w14:textId="5E25CA4D" w:rsidR="00E7447A" w:rsidRPr="00614232" w:rsidRDefault="00FD1F25" w:rsidP="00E7447A">
      <w:pPr>
        <w:pStyle w:val="NoSpacing"/>
        <w:rPr>
          <w:b/>
          <w:color w:val="000000" w:themeColor="text1"/>
          <w:lang w:val="cy-GB"/>
        </w:rPr>
      </w:pPr>
      <w:r>
        <w:rPr>
          <w:b/>
          <w:bCs/>
          <w:color w:val="000000" w:themeColor="text1"/>
          <w:lang w:val="cy-GB"/>
        </w:rPr>
        <w:t xml:space="preserve">Manyleb </w:t>
      </w:r>
      <w:r w:rsidR="00B07234">
        <w:rPr>
          <w:b/>
          <w:bCs/>
          <w:color w:val="000000" w:themeColor="text1"/>
          <w:lang w:val="cy-GB"/>
        </w:rPr>
        <w:t>P</w:t>
      </w:r>
      <w:r>
        <w:rPr>
          <w:b/>
          <w:bCs/>
          <w:color w:val="000000" w:themeColor="text1"/>
          <w:lang w:val="cy-GB"/>
        </w:rPr>
        <w:t xml:space="preserve">erson </w:t>
      </w:r>
    </w:p>
    <w:p w14:paraId="48E2F896" w14:textId="3DC7108E" w:rsidR="00E7447A" w:rsidRPr="00614232" w:rsidRDefault="00E7447A" w:rsidP="5BD2E8AC">
      <w:pPr>
        <w:rPr>
          <w:rFonts w:ascii="Georgia" w:eastAsia="Georgia" w:hAnsi="Georgia" w:cs="Georgia"/>
          <w:color w:val="000000" w:themeColor="text1"/>
          <w:szCs w:val="22"/>
        </w:rPr>
      </w:pPr>
    </w:p>
    <w:p w14:paraId="7286E979" w14:textId="0DE6C8BB" w:rsidR="00E7447A" w:rsidRPr="00614232" w:rsidRDefault="003571CE" w:rsidP="5BD2E8AC">
      <w:pPr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Dylech sicrhau bod eich cais yn </w:t>
      </w:r>
      <w:r w:rsidR="00FA3C69">
        <w:rPr>
          <w:rFonts w:ascii="Georgia" w:eastAsia="Georgia" w:hAnsi="Georgia" w:cs="Georgia"/>
          <w:color w:val="000000" w:themeColor="text1"/>
          <w:szCs w:val="22"/>
        </w:rPr>
        <w:t>cyfeirio at y Meini Prawf Hanfodol hyn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gan y bydd ein panel rhestr fer yn asesu yn </w:t>
      </w:r>
      <w:r w:rsidR="00FA3C69">
        <w:rPr>
          <w:rFonts w:ascii="Georgia" w:eastAsia="Georgia" w:hAnsi="Georgia" w:cs="Georgia"/>
          <w:color w:val="000000" w:themeColor="text1"/>
          <w:szCs w:val="22"/>
        </w:rPr>
        <w:t>eu herbyn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1B43A121" w14:textId="39D25B61" w:rsidR="00E7447A" w:rsidRPr="00614232" w:rsidRDefault="00E7447A" w:rsidP="5BD2E8AC">
      <w:pPr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</w:p>
    <w:p w14:paraId="0D29DEB8" w14:textId="1A3F85F6" w:rsidR="00E7447A" w:rsidRPr="00614232" w:rsidRDefault="00FD1F25" w:rsidP="5BD2E8AC">
      <w:pPr>
        <w:rPr>
          <w:rFonts w:ascii="Georgia" w:eastAsia="Georgia" w:hAnsi="Georgia" w:cs="Georgia"/>
          <w:b/>
          <w:bCs/>
          <w:color w:val="000000" w:themeColor="text1"/>
          <w:szCs w:val="22"/>
        </w:rPr>
      </w:pPr>
      <w:r>
        <w:rPr>
          <w:rFonts w:ascii="Georgia" w:eastAsia="Georgia" w:hAnsi="Georgia" w:cs="Georgia"/>
          <w:b/>
          <w:bCs/>
          <w:color w:val="000000" w:themeColor="text1"/>
          <w:szCs w:val="22"/>
        </w:rPr>
        <w:t xml:space="preserve">Meini Prawf </w:t>
      </w:r>
      <w:r w:rsidR="00B07234">
        <w:rPr>
          <w:rFonts w:ascii="Georgia" w:eastAsia="Georgia" w:hAnsi="Georgia" w:cs="Georgia"/>
          <w:b/>
          <w:bCs/>
          <w:color w:val="000000" w:themeColor="text1"/>
          <w:szCs w:val="22"/>
        </w:rPr>
        <w:t>H</w:t>
      </w:r>
      <w:r>
        <w:rPr>
          <w:rFonts w:ascii="Georgia" w:eastAsia="Georgia" w:hAnsi="Georgia" w:cs="Georgia"/>
          <w:b/>
          <w:bCs/>
          <w:color w:val="000000" w:themeColor="text1"/>
          <w:szCs w:val="22"/>
        </w:rPr>
        <w:t xml:space="preserve">anfodol </w:t>
      </w:r>
    </w:p>
    <w:p w14:paraId="4A77FD1D" w14:textId="250A047F" w:rsidR="00E7447A" w:rsidRPr="00614232" w:rsidRDefault="00E7447A" w:rsidP="5BD2E8AC">
      <w:pPr>
        <w:spacing w:line="257" w:lineRule="auto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73B1971" w14:textId="6699600D" w:rsidR="00E7447A" w:rsidRPr="00614232" w:rsidRDefault="00FD1F25" w:rsidP="5BD2E8AC">
      <w:pPr>
        <w:spacing w:line="257" w:lineRule="auto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Profiad</w:t>
      </w:r>
    </w:p>
    <w:p w14:paraId="06BE61D0" w14:textId="474F416F" w:rsidR="00E7447A" w:rsidRPr="00614232" w:rsidRDefault="00091A0E" w:rsidP="5BD2E8AC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Profiad o reoli cyllid a sgiliau adrodd </w:t>
      </w:r>
      <w:r w:rsidR="00772B0F">
        <w:rPr>
          <w:rFonts w:ascii="Georgia" w:eastAsia="Georgia" w:hAnsi="Georgia" w:cs="Georgia"/>
          <w:color w:val="000000" w:themeColor="text1"/>
          <w:szCs w:val="22"/>
        </w:rPr>
        <w:t>ar faterion ariannol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7A8C108" w14:textId="2B628EBD" w:rsidR="00E7447A" w:rsidRPr="00614232" w:rsidRDefault="00091A0E" w:rsidP="5BD2E8AC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Sgiliau ysgrifennu o’r radd flaenaf</w:t>
      </w:r>
    </w:p>
    <w:p w14:paraId="7FBE8715" w14:textId="1F5B9E36" w:rsidR="0065032F" w:rsidRPr="00614232" w:rsidRDefault="00091A0E" w:rsidP="5BD2E8AC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Profiad o reoli prosiectau</w:t>
      </w:r>
      <w:r w:rsidR="0065032F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79D4C9FB" w14:textId="7C444015" w:rsidR="00E7447A" w:rsidRPr="00614232" w:rsidRDefault="00091A0E" w:rsidP="5BD2E8AC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Profiad o ysgrifennu adroddiadau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(</w:t>
      </w:r>
      <w:r>
        <w:rPr>
          <w:rFonts w:ascii="Georgia" w:eastAsia="Georgia" w:hAnsi="Georgia" w:cs="Georgia"/>
          <w:color w:val="000000" w:themeColor="text1"/>
          <w:szCs w:val="22"/>
        </w:rPr>
        <w:t>nad ydynt yn ariannol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) </w:t>
      </w:r>
    </w:p>
    <w:p w14:paraId="76078237" w14:textId="5F5D9A0E" w:rsidR="00E7447A" w:rsidRPr="00091A0E" w:rsidRDefault="00091A0E" w:rsidP="00091A0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Profiad o gytundebu a rheoli gweithwyr llawrydd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24EBF8B5" w14:textId="77777777" w:rsidR="00091A0E" w:rsidRPr="00614232" w:rsidRDefault="00091A0E" w:rsidP="00091A0E">
      <w:pPr>
        <w:pStyle w:val="ListParagraph"/>
        <w:rPr>
          <w:color w:val="000000" w:themeColor="text1"/>
        </w:rPr>
      </w:pPr>
    </w:p>
    <w:p w14:paraId="05326F16" w14:textId="1D29C05F" w:rsidR="00E7447A" w:rsidRPr="00614232" w:rsidRDefault="00FD1F25" w:rsidP="5BD2E8AC">
      <w:pPr>
        <w:spacing w:line="257" w:lineRule="auto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Gwybodaeth a Sgiliau</w:t>
      </w:r>
    </w:p>
    <w:p w14:paraId="4EC2077E" w14:textId="6D22290D" w:rsidR="00E7447A" w:rsidRPr="00614232" w:rsidRDefault="003C1095" w:rsidP="5BD2E8A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Rhaid bod yn hynod drefnus, gyda sgiliau gweinyddol cryf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406244A" w14:textId="33B2BAD8" w:rsidR="00E7447A" w:rsidRPr="00614232" w:rsidRDefault="003571CE" w:rsidP="5BD2E8A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Sgiliau TG o’r radd flaenaf, a gwybodaeth ymarferol o feddalwedd Microsoft, yn enwedig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Excel </w:t>
      </w:r>
    </w:p>
    <w:p w14:paraId="0ACAE076" w14:textId="016F5170" w:rsidR="009C688D" w:rsidRPr="00614232" w:rsidRDefault="003C1095" w:rsidP="5BD2E8A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Profiad o ddefnyddio pecynnau ariannol</w:t>
      </w:r>
      <w:r w:rsidR="003B2876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1F2A9324" w14:textId="553C4DA8" w:rsidR="00E7447A" w:rsidRPr="00614232" w:rsidRDefault="003571CE" w:rsidP="5BD2E8A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Dealltwriaeth o gyfrifyddu Elusen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75AC0142" w14:textId="4CC94B92" w:rsidR="00E7447A" w:rsidRPr="003C1095" w:rsidRDefault="003C1095" w:rsidP="003C109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Profiad o reoli swyddfa, yn cynnwys offer, les, yswiriant ac ati </w:t>
      </w:r>
    </w:p>
    <w:p w14:paraId="6164FBD3" w14:textId="77777777" w:rsidR="003C1095" w:rsidRPr="00614232" w:rsidRDefault="003C1095" w:rsidP="003C1095">
      <w:pPr>
        <w:pStyle w:val="ListParagraph"/>
        <w:rPr>
          <w:color w:val="000000" w:themeColor="text1"/>
        </w:rPr>
      </w:pPr>
    </w:p>
    <w:p w14:paraId="388ED678" w14:textId="0D13DFB9" w:rsidR="00E7447A" w:rsidRPr="00614232" w:rsidRDefault="00E64665" w:rsidP="5BD2E8AC">
      <w:pPr>
        <w:spacing w:line="257" w:lineRule="auto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Nodweddion Personol</w:t>
      </w:r>
    </w:p>
    <w:p w14:paraId="0A1292B3" w14:textId="0F0B0A26" w:rsidR="00E7447A" w:rsidRPr="00614232" w:rsidRDefault="00CF18F4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gallu i weithio ar eich pen eich hun ac mewn cydweithrediad ag eraill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5BEEBB7A" w14:textId="2BE7202E" w:rsidR="00E7447A" w:rsidRPr="00614232" w:rsidRDefault="00CF18F4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gallu i roi sylw gofalus i fanylion a chywirdeb, ac i wirio eich gwaith eich hun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2E9B00C9" w14:textId="45469F00" w:rsidR="00E7447A" w:rsidRPr="00614232" w:rsidRDefault="00CF18F4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Y gallu i </w:t>
      </w:r>
      <w:r w:rsidR="005A434D">
        <w:rPr>
          <w:rFonts w:ascii="Georgia" w:eastAsia="Georgia" w:hAnsi="Georgia" w:cs="Georgia"/>
          <w:color w:val="000000" w:themeColor="text1"/>
          <w:szCs w:val="22"/>
        </w:rPr>
        <w:t>gyflawni i ddyddiadau terfyn a rheoli eich amser eich hun yn effeithiol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1EBE55BE" w14:textId="54474185" w:rsidR="00E7447A" w:rsidRPr="00614232" w:rsidRDefault="005A434D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gallu i ddeall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gweithredu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adolygu a datblygu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(</w:t>
      </w:r>
      <w:r w:rsidR="00CF18F4">
        <w:rPr>
          <w:rFonts w:ascii="Georgia" w:eastAsia="Georgia" w:hAnsi="Georgia" w:cs="Georgia"/>
          <w:color w:val="000000" w:themeColor="text1"/>
          <w:szCs w:val="22"/>
        </w:rPr>
        <w:t>mewn cydweithrediad â’r Cyfarwyddwr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) </w:t>
      </w:r>
      <w:r>
        <w:rPr>
          <w:rFonts w:ascii="Georgia" w:eastAsia="Georgia" w:hAnsi="Georgia" w:cs="Georgia"/>
          <w:color w:val="000000" w:themeColor="text1"/>
          <w:szCs w:val="22"/>
        </w:rPr>
        <w:t>pob polisi cymdeithasol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a gwaith perthnasol sy’n orfodol yn ôl y gyfraith a chan ein cyllidwyr craidd, Cyngor Celfyddydau Cymru </w:t>
      </w:r>
    </w:p>
    <w:p w14:paraId="7614BFBD" w14:textId="0DB27F1A" w:rsidR="00E7447A" w:rsidRPr="00614232" w:rsidRDefault="00CF18F4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gallu i weithio’n rheolaidd yng Nghaerdydd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DD24C02" w14:textId="4C346A3E" w:rsidR="00E7447A" w:rsidRPr="00614232" w:rsidRDefault="00091A0E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Parodrwydd i fod y</w:t>
      </w:r>
      <w:r w:rsidR="00CF18F4">
        <w:rPr>
          <w:rFonts w:ascii="Georgia" w:eastAsia="Georgia" w:hAnsi="Georgia" w:cs="Georgia"/>
          <w:color w:val="000000" w:themeColor="text1"/>
          <w:szCs w:val="22"/>
        </w:rPr>
        <w:t xml:space="preserve">n rhagweithiol wrth ymgymryd â thasgau ychwanegol </w:t>
      </w:r>
    </w:p>
    <w:p w14:paraId="3A79ADFD" w14:textId="2077998E" w:rsidR="00E7447A" w:rsidRPr="00614232" w:rsidRDefault="00CF18F4" w:rsidP="5BD2E8AC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Y gallu i weithio’n hyblyg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o’r cartref a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>/</w:t>
      </w:r>
      <w:r>
        <w:rPr>
          <w:rFonts w:ascii="Georgia" w:eastAsia="Georgia" w:hAnsi="Georgia" w:cs="Georgia"/>
          <w:color w:val="000000" w:themeColor="text1"/>
          <w:szCs w:val="22"/>
        </w:rPr>
        <w:t>neu o’r swyddfa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7ED438EB" w14:textId="3EED2CE2" w:rsidR="00E7447A" w:rsidRPr="00614232" w:rsidRDefault="769AB3C8" w:rsidP="5BD2E8AC">
      <w:pPr>
        <w:spacing w:line="257" w:lineRule="auto"/>
        <w:rPr>
          <w:color w:val="000000" w:themeColor="text1"/>
        </w:rPr>
      </w:pPr>
      <w:r w:rsidRPr="0061423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E79F527" w14:textId="15B0809E" w:rsidR="00E7447A" w:rsidRPr="00614232" w:rsidRDefault="00E64665" w:rsidP="5BD2E8AC">
      <w:pPr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Meini Prawf Dymunol </w:t>
      </w:r>
    </w:p>
    <w:p w14:paraId="7B8FE2E3" w14:textId="37FC7B35" w:rsidR="00E7447A" w:rsidRPr="00614232" w:rsidRDefault="00E7447A" w:rsidP="5BD2E8AC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75B057AF" w14:textId="787E94EA" w:rsidR="00E7447A" w:rsidRPr="00614232" w:rsidRDefault="00CF18F4" w:rsidP="5BD2E8A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Diddordeb yn y celfyddydau ac mewn cerddoriaeth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41094D45" w14:textId="11B81DB0" w:rsidR="00E7447A" w:rsidRPr="00614232" w:rsidRDefault="00CF18F4" w:rsidP="5BD2E8A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Gwybodaeth o’r iaith Gymraeg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>/</w:t>
      </w:r>
      <w:r>
        <w:rPr>
          <w:rFonts w:ascii="Georgia" w:eastAsia="Georgia" w:hAnsi="Georgia" w:cs="Georgia"/>
          <w:color w:val="000000" w:themeColor="text1"/>
          <w:szCs w:val="22"/>
        </w:rPr>
        <w:t>yn gyfarwydd â’r iaith Gymraeg</w:t>
      </w:r>
      <w:r w:rsidR="769AB3C8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78A9586E" w14:textId="77777777" w:rsidR="00B07234" w:rsidRPr="00614232" w:rsidRDefault="00B07234" w:rsidP="00E7447A">
      <w:pPr>
        <w:pStyle w:val="NoSpacing"/>
        <w:rPr>
          <w:color w:val="000000" w:themeColor="text1"/>
          <w:lang w:val="cy-GB"/>
        </w:rPr>
      </w:pPr>
    </w:p>
    <w:p w14:paraId="722E3AD7" w14:textId="30046CDE" w:rsidR="006A5A36" w:rsidRPr="00614232" w:rsidRDefault="006A5A36" w:rsidP="006A5A36">
      <w:pPr>
        <w:rPr>
          <w:rFonts w:ascii="Georgia" w:hAnsi="Georgia" w:cstheme="minorHAnsi"/>
          <w:b/>
          <w:color w:val="000000" w:themeColor="text1"/>
          <w:szCs w:val="22"/>
        </w:rPr>
      </w:pPr>
      <w:r w:rsidRPr="00614232">
        <w:rPr>
          <w:rFonts w:ascii="Georgia" w:hAnsi="Georgia" w:cstheme="minorHAnsi"/>
          <w:b/>
          <w:color w:val="000000" w:themeColor="text1"/>
          <w:szCs w:val="22"/>
        </w:rPr>
        <w:t>Te</w:t>
      </w:r>
      <w:r w:rsidR="00E64665">
        <w:rPr>
          <w:rFonts w:ascii="Georgia" w:hAnsi="Georgia" w:cstheme="minorHAnsi"/>
          <w:b/>
          <w:color w:val="000000" w:themeColor="text1"/>
          <w:szCs w:val="22"/>
        </w:rPr>
        <w:t>lerau</w:t>
      </w:r>
    </w:p>
    <w:p w14:paraId="3CF2D8B6" w14:textId="77777777" w:rsidR="006A5A36" w:rsidRPr="00614232" w:rsidRDefault="006A5A36" w:rsidP="006A5A36">
      <w:pPr>
        <w:rPr>
          <w:rFonts w:ascii="Georgia" w:hAnsi="Georgia" w:cstheme="minorHAnsi"/>
          <w:color w:val="000000" w:themeColor="text1"/>
          <w:szCs w:val="22"/>
        </w:rPr>
      </w:pPr>
    </w:p>
    <w:p w14:paraId="573EED9F" w14:textId="13B27F8E" w:rsidR="006A5A36" w:rsidRPr="00614232" w:rsidRDefault="00F22572" w:rsidP="006A5A36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Swydd ran-amser yw hon, gyda’r deiliad yn gweithio yr hyn sy’n gyfwerth â 4 diwrnod y</w:t>
      </w:r>
      <w:r w:rsidR="00505DBB">
        <w:rPr>
          <w:rFonts w:ascii="Georgia" w:hAnsi="Georgia"/>
          <w:color w:val="000000" w:themeColor="text1"/>
        </w:rPr>
        <w:t>r</w:t>
      </w:r>
      <w:r>
        <w:rPr>
          <w:rFonts w:ascii="Georgia" w:hAnsi="Georgia"/>
          <w:color w:val="000000" w:themeColor="text1"/>
        </w:rPr>
        <w:t xml:space="preserve"> </w:t>
      </w:r>
      <w:r w:rsidR="00505DBB">
        <w:rPr>
          <w:rFonts w:ascii="Georgia" w:hAnsi="Georgia"/>
          <w:color w:val="000000" w:themeColor="text1"/>
        </w:rPr>
        <w:t>wythnos</w:t>
      </w:r>
      <w:r w:rsidR="006A5A36" w:rsidRPr="00614232">
        <w:rPr>
          <w:rFonts w:ascii="Georgia" w:hAnsi="Georgia"/>
          <w:color w:val="000000" w:themeColor="text1"/>
        </w:rPr>
        <w:t xml:space="preserve"> </w:t>
      </w:r>
      <w:r w:rsidR="001C2DB2" w:rsidRPr="00614232">
        <w:rPr>
          <w:rFonts w:ascii="Georgia" w:hAnsi="Georgia"/>
          <w:color w:val="000000" w:themeColor="text1"/>
        </w:rPr>
        <w:t>(</w:t>
      </w:r>
      <w:r w:rsidR="006B653D" w:rsidRPr="00614232">
        <w:rPr>
          <w:rFonts w:ascii="Georgia" w:hAnsi="Georgia"/>
          <w:color w:val="000000" w:themeColor="text1"/>
        </w:rPr>
        <w:t>2</w:t>
      </w:r>
      <w:r w:rsidR="008D0011" w:rsidRPr="00614232">
        <w:rPr>
          <w:rFonts w:ascii="Georgia" w:hAnsi="Georgia"/>
          <w:color w:val="000000" w:themeColor="text1"/>
        </w:rPr>
        <w:t>8</w:t>
      </w:r>
      <w:r w:rsidR="00282012" w:rsidRPr="00614232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awr</w:t>
      </w:r>
      <w:r w:rsidR="00282012" w:rsidRPr="00614232">
        <w:rPr>
          <w:rFonts w:ascii="Georgia" w:hAnsi="Georgia"/>
          <w:color w:val="000000" w:themeColor="text1"/>
        </w:rPr>
        <w:t>)</w:t>
      </w:r>
      <w:r w:rsidR="00B07234">
        <w:rPr>
          <w:rFonts w:ascii="Georgia" w:hAnsi="Georgia"/>
          <w:color w:val="000000" w:themeColor="text1"/>
        </w:rPr>
        <w:t>.</w:t>
      </w:r>
    </w:p>
    <w:p w14:paraId="0FB78278" w14:textId="77777777" w:rsidR="006A5A36" w:rsidRPr="00614232" w:rsidRDefault="006A5A36" w:rsidP="006A5A36">
      <w:pPr>
        <w:rPr>
          <w:rFonts w:ascii="Georgia" w:hAnsi="Georgia"/>
          <w:color w:val="000000" w:themeColor="text1"/>
        </w:rPr>
      </w:pPr>
    </w:p>
    <w:p w14:paraId="46B99AF1" w14:textId="05D79177" w:rsidR="006A5A36" w:rsidRPr="00614232" w:rsidRDefault="00F22572" w:rsidP="5BD2E8AC">
      <w:pPr>
        <w:pStyle w:val="BodyText"/>
        <w:jc w:val="left"/>
        <w:rPr>
          <w:rFonts w:ascii="Georgia" w:hAnsi="Georgia" w:cstheme="minorBidi"/>
          <w:color w:val="000000" w:themeColor="text1"/>
        </w:rPr>
      </w:pPr>
      <w:r>
        <w:rPr>
          <w:rFonts w:ascii="Georgia" w:hAnsi="Georgia" w:cstheme="minorBidi"/>
          <w:color w:val="000000" w:themeColor="text1"/>
        </w:rPr>
        <w:t>Hawl i wyliau</w:t>
      </w:r>
      <w:r w:rsidR="006A5A36" w:rsidRPr="00614232">
        <w:rPr>
          <w:rFonts w:ascii="Georgia" w:hAnsi="Georgia" w:cstheme="minorBidi"/>
          <w:color w:val="000000" w:themeColor="text1"/>
        </w:rPr>
        <w:t>: 2</w:t>
      </w:r>
      <w:r w:rsidR="3C7CF214" w:rsidRPr="00614232">
        <w:rPr>
          <w:rFonts w:ascii="Georgia" w:hAnsi="Georgia" w:cstheme="minorBidi"/>
          <w:color w:val="000000" w:themeColor="text1"/>
        </w:rPr>
        <w:t>5</w:t>
      </w:r>
      <w:r w:rsidR="006A5A36" w:rsidRPr="00614232">
        <w:rPr>
          <w:rFonts w:ascii="Georgia" w:hAnsi="Georgia" w:cstheme="minorBidi"/>
          <w:color w:val="000000" w:themeColor="text1"/>
        </w:rPr>
        <w:t xml:space="preserve"> </w:t>
      </w:r>
      <w:r>
        <w:rPr>
          <w:rFonts w:ascii="Georgia" w:hAnsi="Georgia" w:cstheme="minorBidi"/>
          <w:color w:val="000000" w:themeColor="text1"/>
        </w:rPr>
        <w:t>d</w:t>
      </w:r>
      <w:r w:rsidR="00505DBB">
        <w:rPr>
          <w:rFonts w:ascii="Georgia" w:hAnsi="Georgia" w:cstheme="minorBidi"/>
          <w:color w:val="000000" w:themeColor="text1"/>
        </w:rPr>
        <w:t>iwrnod</w:t>
      </w:r>
      <w:r>
        <w:rPr>
          <w:rFonts w:ascii="Georgia" w:hAnsi="Georgia" w:cstheme="minorBidi"/>
          <w:color w:val="000000" w:themeColor="text1"/>
        </w:rPr>
        <w:t xml:space="preserve"> y flwyddyn, ynghyd ag 8 diwrnod o wyliau cyhoeddus a gwyliau banc</w:t>
      </w:r>
      <w:r w:rsidR="006A5A36" w:rsidRPr="00614232">
        <w:rPr>
          <w:rFonts w:ascii="Georgia" w:hAnsi="Georgia" w:cstheme="minorBidi"/>
          <w:color w:val="000000" w:themeColor="text1"/>
        </w:rPr>
        <w:t xml:space="preserve"> </w:t>
      </w:r>
      <w:r w:rsidR="00486259" w:rsidRPr="00614232">
        <w:rPr>
          <w:rFonts w:ascii="Georgia" w:hAnsi="Georgia" w:cstheme="minorBidi"/>
          <w:color w:val="000000" w:themeColor="text1"/>
        </w:rPr>
        <w:t>(pro rata)</w:t>
      </w:r>
      <w:r w:rsidR="006A5A36" w:rsidRPr="00614232">
        <w:rPr>
          <w:rFonts w:ascii="Georgia" w:hAnsi="Georgia" w:cstheme="minorBidi"/>
          <w:color w:val="000000" w:themeColor="text1"/>
        </w:rPr>
        <w:t>.</w:t>
      </w:r>
    </w:p>
    <w:p w14:paraId="1FC39945" w14:textId="77777777" w:rsidR="006A5A36" w:rsidRPr="00614232" w:rsidRDefault="006A5A36" w:rsidP="006A5A36">
      <w:pPr>
        <w:rPr>
          <w:rFonts w:ascii="Georgia" w:hAnsi="Georgia" w:cstheme="minorHAnsi"/>
          <w:color w:val="000000" w:themeColor="text1"/>
          <w:szCs w:val="22"/>
        </w:rPr>
      </w:pPr>
    </w:p>
    <w:p w14:paraId="6AF2B7B8" w14:textId="70C0BBF9" w:rsidR="006A5A36" w:rsidRPr="00614232" w:rsidRDefault="00BC228E" w:rsidP="5BD2E8AC">
      <w:pPr>
        <w:rPr>
          <w:rFonts w:ascii="Georgia" w:hAnsi="Georgia" w:cstheme="minorBidi"/>
          <w:color w:val="000000" w:themeColor="text1"/>
        </w:rPr>
      </w:pPr>
      <w:r>
        <w:rPr>
          <w:rFonts w:ascii="Georgia" w:hAnsi="Georgia" w:cstheme="minorBidi"/>
          <w:color w:val="000000" w:themeColor="text1"/>
        </w:rPr>
        <w:t>Cyflog</w:t>
      </w:r>
      <w:r w:rsidR="006A5A36" w:rsidRPr="00614232">
        <w:rPr>
          <w:rFonts w:ascii="Georgia" w:hAnsi="Georgia" w:cstheme="minorBidi"/>
          <w:color w:val="000000" w:themeColor="text1"/>
        </w:rPr>
        <w:t>: £</w:t>
      </w:r>
      <w:r w:rsidR="59195506" w:rsidRPr="00614232">
        <w:rPr>
          <w:rFonts w:ascii="Georgia" w:hAnsi="Georgia" w:cstheme="minorBidi"/>
          <w:color w:val="000000" w:themeColor="text1"/>
        </w:rPr>
        <w:t>3</w:t>
      </w:r>
      <w:r w:rsidR="000E6DEA" w:rsidRPr="00614232">
        <w:rPr>
          <w:rFonts w:ascii="Georgia" w:hAnsi="Georgia" w:cstheme="minorBidi"/>
          <w:color w:val="000000" w:themeColor="text1"/>
        </w:rPr>
        <w:t>6</w:t>
      </w:r>
      <w:r w:rsidR="006A5A36" w:rsidRPr="00614232">
        <w:rPr>
          <w:rFonts w:ascii="Georgia" w:hAnsi="Georgia" w:cstheme="minorBidi"/>
          <w:color w:val="000000" w:themeColor="text1"/>
        </w:rPr>
        <w:t>,</w:t>
      </w:r>
      <w:r w:rsidR="000E6DEA" w:rsidRPr="00614232">
        <w:rPr>
          <w:rFonts w:ascii="Georgia" w:hAnsi="Georgia" w:cstheme="minorBidi"/>
          <w:color w:val="000000" w:themeColor="text1"/>
        </w:rPr>
        <w:t>0</w:t>
      </w:r>
      <w:r w:rsidR="006A5A36" w:rsidRPr="00614232">
        <w:rPr>
          <w:rFonts w:ascii="Georgia" w:hAnsi="Georgia" w:cstheme="minorBidi"/>
          <w:color w:val="000000" w:themeColor="text1"/>
        </w:rPr>
        <w:t>00 pro rata</w:t>
      </w:r>
      <w:r w:rsidR="00486259" w:rsidRPr="00614232">
        <w:rPr>
          <w:rFonts w:ascii="Georgia" w:hAnsi="Georgia" w:cstheme="minorBidi"/>
          <w:color w:val="000000" w:themeColor="text1"/>
        </w:rPr>
        <w:t xml:space="preserve"> (</w:t>
      </w:r>
      <w:r>
        <w:rPr>
          <w:rFonts w:ascii="Georgia" w:hAnsi="Georgia" w:cstheme="minorBidi"/>
          <w:color w:val="000000" w:themeColor="text1"/>
        </w:rPr>
        <w:t>yn dibynnu ar brofiad</w:t>
      </w:r>
      <w:r w:rsidR="00486259" w:rsidRPr="00614232">
        <w:rPr>
          <w:rFonts w:ascii="Georgia" w:hAnsi="Georgia" w:cstheme="minorBidi"/>
          <w:color w:val="000000" w:themeColor="text1"/>
        </w:rPr>
        <w:t>)</w:t>
      </w:r>
      <w:r w:rsidR="006A5A36" w:rsidRPr="00614232">
        <w:rPr>
          <w:rFonts w:ascii="Georgia" w:hAnsi="Georgia" w:cstheme="minorBidi"/>
          <w:color w:val="000000" w:themeColor="text1"/>
        </w:rPr>
        <w:t xml:space="preserve">. </w:t>
      </w:r>
    </w:p>
    <w:p w14:paraId="0562CB0E" w14:textId="77777777" w:rsidR="00E7447A" w:rsidRPr="00614232" w:rsidRDefault="00E7447A" w:rsidP="006A5A36">
      <w:pPr>
        <w:rPr>
          <w:rFonts w:ascii="Georgia" w:hAnsi="Georgia"/>
          <w:color w:val="000000" w:themeColor="text1"/>
        </w:rPr>
      </w:pPr>
    </w:p>
    <w:p w14:paraId="2585A092" w14:textId="23231779" w:rsidR="006A5A36" w:rsidRPr="00614232" w:rsidRDefault="00CF18F4" w:rsidP="006A5A36">
      <w:pPr>
        <w:rPr>
          <w:rFonts w:ascii="Georgia" w:hAnsi="Georgia" w:cstheme="minorHAnsi"/>
          <w:b/>
          <w:color w:val="000000" w:themeColor="text1"/>
          <w:szCs w:val="22"/>
        </w:rPr>
      </w:pPr>
      <w:r>
        <w:rPr>
          <w:rFonts w:ascii="Georgia" w:hAnsi="Georgia" w:cstheme="minorHAnsi"/>
          <w:b/>
          <w:color w:val="000000" w:themeColor="text1"/>
          <w:szCs w:val="22"/>
        </w:rPr>
        <w:t>Sut i ymgeisio</w:t>
      </w:r>
    </w:p>
    <w:p w14:paraId="34CE0A41" w14:textId="77777777" w:rsidR="006A5A36" w:rsidRPr="00614232" w:rsidRDefault="006A5A36" w:rsidP="006A5A36">
      <w:pPr>
        <w:rPr>
          <w:rFonts w:ascii="Georgia" w:hAnsi="Georgia" w:cstheme="minorHAnsi"/>
          <w:b/>
          <w:color w:val="000000" w:themeColor="text1"/>
          <w:szCs w:val="22"/>
        </w:rPr>
      </w:pPr>
    </w:p>
    <w:p w14:paraId="4528D476" w14:textId="468E7933" w:rsidR="006A5A36" w:rsidRPr="00614232" w:rsidRDefault="00CF18F4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I ymgeisio</w:t>
      </w:r>
      <w:r w:rsidR="3538903E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gofynnir i chi anfon y dogfennau canlynol at</w:t>
      </w:r>
      <w:r w:rsidR="25D1A00D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hyperlink r:id="rId13" w:history="1">
        <w:r w:rsidR="009D7F12" w:rsidRPr="00614232">
          <w:rPr>
            <w:rStyle w:val="Hyperlink"/>
            <w:rFonts w:ascii="Georgia" w:eastAsia="Georgia" w:hAnsi="Georgia" w:cs="Georgia"/>
            <w:color w:val="000000" w:themeColor="text1"/>
            <w:szCs w:val="22"/>
          </w:rPr>
          <w:t>michael@musictheatre.wales</w:t>
        </w:r>
      </w:hyperlink>
      <w:r w:rsidR="21F550C4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>
        <w:rPr>
          <w:rFonts w:ascii="Georgia" w:eastAsia="Georgia" w:hAnsi="Georgia" w:cs="Georgia"/>
          <w:color w:val="000000" w:themeColor="text1"/>
          <w:szCs w:val="22"/>
        </w:rPr>
        <w:t>wedi eu cyfeirio at Y Cadeirydd, Bwrdd y Cyfarwyddwyr</w:t>
      </w:r>
      <w:r w:rsidR="25D1A00D" w:rsidRPr="00614232">
        <w:rPr>
          <w:rFonts w:ascii="Georgia" w:eastAsia="Georgia" w:hAnsi="Georgia" w:cs="Georgia"/>
          <w:color w:val="000000" w:themeColor="text1"/>
          <w:szCs w:val="22"/>
        </w:rPr>
        <w:t>:</w:t>
      </w:r>
    </w:p>
    <w:p w14:paraId="374CDAFB" w14:textId="63222D60" w:rsidR="006A5A36" w:rsidRPr="00614232" w:rsidRDefault="25D1A00D" w:rsidP="5BD2E8AC">
      <w:pPr>
        <w:rPr>
          <w:color w:val="000000" w:themeColor="text1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3B08276A" w14:textId="045C7349" w:rsidR="006A5A36" w:rsidRPr="00614232" w:rsidRDefault="25D1A00D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>C</w:t>
      </w:r>
      <w:r w:rsidR="320C6199" w:rsidRPr="00614232">
        <w:rPr>
          <w:rFonts w:ascii="Georgia" w:eastAsia="Georgia" w:hAnsi="Georgia" w:cs="Georgia"/>
          <w:color w:val="000000" w:themeColor="text1"/>
          <w:szCs w:val="22"/>
        </w:rPr>
        <w:t>V</w:t>
      </w:r>
      <w:r w:rsidR="00321AD4">
        <w:rPr>
          <w:rFonts w:ascii="Georgia" w:eastAsia="Georgia" w:hAnsi="Georgia" w:cs="Georgia"/>
          <w:color w:val="000000" w:themeColor="text1"/>
          <w:szCs w:val="22"/>
        </w:rPr>
        <w:t xml:space="preserve"> diweddar</w:t>
      </w:r>
    </w:p>
    <w:p w14:paraId="6435E6CC" w14:textId="0FCC1B8F" w:rsidR="006A5A36" w:rsidRPr="00614232" w:rsidRDefault="00CF18F4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Llythyr ategol yn manylu ar eich profiad a’ch addasrwydd ar gyfer y swydd </w:t>
      </w:r>
      <w:r w:rsidR="25D1A00D" w:rsidRPr="00CF18F4">
        <w:rPr>
          <w:rFonts w:ascii="Georgia" w:eastAsia="Georgia" w:hAnsi="Georgia" w:cs="Georgia"/>
          <w:color w:val="000000" w:themeColor="text1"/>
          <w:szCs w:val="22"/>
          <w:highlight w:val="yellow"/>
        </w:rPr>
        <w:t>job post</w:t>
      </w:r>
      <w:r w:rsidR="0515D98C" w:rsidRPr="00614232">
        <w:rPr>
          <w:rFonts w:ascii="Georgia" w:eastAsia="Georgia" w:hAnsi="Georgia" w:cs="Georgia"/>
          <w:color w:val="000000" w:themeColor="text1"/>
          <w:szCs w:val="22"/>
        </w:rPr>
        <w:t xml:space="preserve"> (</w:t>
      </w:r>
      <w:r w:rsidR="00321AD4">
        <w:rPr>
          <w:rFonts w:ascii="Georgia" w:eastAsia="Georgia" w:hAnsi="Georgia" w:cs="Georgia"/>
          <w:color w:val="000000" w:themeColor="text1"/>
          <w:szCs w:val="22"/>
        </w:rPr>
        <w:t>dim mwy na dwy dudalen</w:t>
      </w:r>
      <w:r w:rsidR="0515D98C" w:rsidRPr="00614232">
        <w:rPr>
          <w:rFonts w:ascii="Georgia" w:eastAsia="Georgia" w:hAnsi="Georgia" w:cs="Georgia"/>
          <w:color w:val="000000" w:themeColor="text1"/>
          <w:szCs w:val="22"/>
        </w:rPr>
        <w:t>)</w:t>
      </w:r>
    </w:p>
    <w:p w14:paraId="02CB625C" w14:textId="33A65B1C" w:rsidR="006A5A36" w:rsidRPr="00614232" w:rsidRDefault="25D1A00D" w:rsidP="5BD2E8AC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2 x </w:t>
      </w:r>
      <w:r w:rsidR="00321AD4">
        <w:rPr>
          <w:rFonts w:ascii="Georgia" w:eastAsia="Georgia" w:hAnsi="Georgia" w:cs="Georgia"/>
          <w:color w:val="000000" w:themeColor="text1"/>
          <w:szCs w:val="22"/>
        </w:rPr>
        <w:t>ganolwr a’u manylion cyswllt</w:t>
      </w:r>
    </w:p>
    <w:p w14:paraId="24AC5401" w14:textId="016AFDB0" w:rsidR="006A5A36" w:rsidRPr="00CF18F4" w:rsidRDefault="00CF18F4" w:rsidP="003D0E13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color w:val="000000" w:themeColor="text1"/>
          <w:szCs w:val="22"/>
        </w:rPr>
      </w:pPr>
      <w:r w:rsidRPr="00CF18F4">
        <w:rPr>
          <w:rFonts w:ascii="Georgia" w:eastAsia="Georgia" w:hAnsi="Georgia" w:cs="Georgia"/>
          <w:color w:val="000000" w:themeColor="text1"/>
          <w:szCs w:val="22"/>
        </w:rPr>
        <w:t xml:space="preserve">Ffurflen Monitro Cyfleoedd Cyfartal, wedi ei chwblhau </w:t>
      </w:r>
    </w:p>
    <w:p w14:paraId="48C3CD6A" w14:textId="34CA82E9" w:rsidR="006A5A36" w:rsidRPr="00614232" w:rsidRDefault="006A5A36" w:rsidP="5BD2E8AC">
      <w:pPr>
        <w:pStyle w:val="NoSpacing"/>
        <w:rPr>
          <w:color w:val="000000" w:themeColor="text1"/>
          <w:lang w:val="cy-GB"/>
        </w:rPr>
      </w:pPr>
    </w:p>
    <w:p w14:paraId="55AE004E" w14:textId="45A28F8D" w:rsidR="00E7447A" w:rsidRPr="00614232" w:rsidRDefault="00BC228E" w:rsidP="5BD2E8AC">
      <w:pP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Dyddiad cau</w:t>
      </w:r>
      <w:r w:rsidR="37EEC5DB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: </w:t>
      </w:r>
      <w:r w:rsidR="002534E9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10am </w:t>
      </w:r>
      <w: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Dydd Gwener </w:t>
      </w:r>
      <w:r w:rsidR="00645838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1</w:t>
      </w:r>
      <w:r w:rsidR="002534E9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2</w:t>
      </w:r>
      <w:r w:rsidR="002658F5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 A</w:t>
      </w:r>
      <w: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wst</w:t>
      </w:r>
      <w:r w:rsidR="37EEC5DB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 202</w:t>
      </w:r>
      <w:r w:rsidR="00064974" w:rsidRPr="00614232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2</w:t>
      </w:r>
    </w:p>
    <w:p w14:paraId="6F94C0A1" w14:textId="77777777" w:rsidR="00E7447A" w:rsidRPr="00614232" w:rsidRDefault="00E7447A" w:rsidP="5BD2E8AC">
      <w:pPr>
        <w:rPr>
          <w:rFonts w:ascii="Georgia" w:eastAsia="Georgia" w:hAnsi="Georgia" w:cs="Georgia"/>
          <w:b/>
          <w:bCs/>
          <w:color w:val="000000" w:themeColor="text1"/>
          <w:szCs w:val="22"/>
        </w:rPr>
      </w:pPr>
    </w:p>
    <w:p w14:paraId="2EE15137" w14:textId="43C4CF4A" w:rsidR="003D5941" w:rsidRPr="00614232" w:rsidRDefault="00BC228E" w:rsidP="5BD2E8AC">
      <w:pP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Cyfweliadau</w:t>
      </w:r>
    </w:p>
    <w:p w14:paraId="52B15E91" w14:textId="0F9AFACD" w:rsidR="00356859" w:rsidRPr="00614232" w:rsidRDefault="00BC228E" w:rsidP="5BD2E8AC">
      <w:p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Bwriadwn gynnal cyfweliadau wyneb-yn-wyneb yng Nghaerdydd</w:t>
      </w:r>
      <w:r w:rsidR="00356859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ddydd Gwener</w:t>
      </w:r>
      <w:r w:rsidR="00356859" w:rsidRPr="00614232">
        <w:rPr>
          <w:rFonts w:ascii="Georgia" w:eastAsia="Georgia" w:hAnsi="Georgia" w:cs="Georgia"/>
          <w:color w:val="000000" w:themeColor="text1"/>
          <w:szCs w:val="22"/>
        </w:rPr>
        <w:t xml:space="preserve"> 19 A</w:t>
      </w:r>
      <w:r>
        <w:rPr>
          <w:rFonts w:ascii="Georgia" w:eastAsia="Georgia" w:hAnsi="Georgia" w:cs="Georgia"/>
          <w:color w:val="000000" w:themeColor="text1"/>
          <w:szCs w:val="22"/>
        </w:rPr>
        <w:t>wst.</w:t>
      </w:r>
    </w:p>
    <w:p w14:paraId="77BF92FE" w14:textId="565D4EA2" w:rsidR="00356859" w:rsidRPr="00614232" w:rsidRDefault="00BC228E" w:rsidP="5BD2E8AC">
      <w:pPr>
        <w:rPr>
          <w:rFonts w:ascii="Georgia" w:eastAsia="Georgia" w:hAnsi="Georgia" w:cs="Georgia"/>
          <w:color w:val="000000" w:themeColor="text1"/>
          <w:szCs w:val="22"/>
        </w:rPr>
      </w:pPr>
      <w:r>
        <w:rPr>
          <w:rFonts w:ascii="Georgia" w:eastAsia="Georgia" w:hAnsi="Georgia" w:cs="Georgia"/>
          <w:color w:val="000000" w:themeColor="text1"/>
          <w:szCs w:val="22"/>
        </w:rPr>
        <w:t>Rhowch wybod i ni os nad yw hyn yn b</w:t>
      </w:r>
      <w:r w:rsidR="00505DBB">
        <w:rPr>
          <w:rFonts w:ascii="Georgia" w:eastAsia="Georgia" w:hAnsi="Georgia" w:cs="Georgia"/>
          <w:color w:val="000000" w:themeColor="text1"/>
          <w:szCs w:val="22"/>
        </w:rPr>
        <w:t>os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ibl oherwydd gwyliau neu resymau eraill. </w:t>
      </w:r>
    </w:p>
    <w:p w14:paraId="3CCBE14A" w14:textId="77777777" w:rsidR="003D5941" w:rsidRPr="00614232" w:rsidRDefault="003D5941" w:rsidP="5BD2E8AC">
      <w:pPr>
        <w:rPr>
          <w:rFonts w:ascii="Georgia" w:eastAsia="Georgia" w:hAnsi="Georgia" w:cs="Georgia"/>
          <w:b/>
          <w:bCs/>
          <w:color w:val="000000" w:themeColor="text1"/>
          <w:szCs w:val="22"/>
        </w:rPr>
      </w:pPr>
    </w:p>
    <w:p w14:paraId="77450632" w14:textId="74042D72" w:rsidR="00E7447A" w:rsidRPr="00614232" w:rsidRDefault="00BC228E" w:rsidP="5BD2E8AC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  <w:r>
        <w:rPr>
          <w:rFonts w:ascii="Georgia" w:eastAsia="Georgia" w:hAnsi="Georgia" w:cs="Georgia"/>
          <w:b/>
          <w:bCs/>
          <w:color w:val="000000" w:themeColor="text1"/>
          <w:szCs w:val="22"/>
        </w:rPr>
        <w:t>Mynediad</w:t>
      </w:r>
      <w:r w:rsidR="7A440BD3" w:rsidRPr="00614232">
        <w:rPr>
          <w:rFonts w:ascii="Georgia" w:eastAsia="Georgia" w:hAnsi="Georgia" w:cs="Georgia"/>
          <w:b/>
          <w:bCs/>
          <w:color w:val="000000" w:themeColor="text1"/>
          <w:szCs w:val="22"/>
        </w:rPr>
        <w:t xml:space="preserve"> </w:t>
      </w:r>
    </w:p>
    <w:p w14:paraId="25709521" w14:textId="39612760" w:rsidR="00E7447A" w:rsidRPr="00614232" w:rsidRDefault="00E7447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4941E43C" w14:textId="48727DC2" w:rsidR="00E7447A" w:rsidRPr="00614232" w:rsidRDefault="002A3E9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Os hoffech gyflwyno eich cais mewn fformat gwahanol, byddem yn hapus i drefnu hyn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BC228E">
        <w:rPr>
          <w:rFonts w:ascii="Georgia" w:eastAsia="Georgia" w:hAnsi="Georgia" w:cs="Georgia"/>
          <w:color w:val="000000" w:themeColor="text1"/>
          <w:szCs w:val="22"/>
        </w:rPr>
        <w:t>Cysylltwch â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hyperlink r:id="rId14" w:history="1">
        <w:r w:rsidR="002658F5" w:rsidRPr="00614232">
          <w:rPr>
            <w:rStyle w:val="Hyperlink"/>
            <w:rFonts w:ascii="Georgia" w:eastAsia="Georgia" w:hAnsi="Georgia" w:cs="Georgia"/>
            <w:color w:val="000000" w:themeColor="text1"/>
            <w:szCs w:val="22"/>
          </w:rPr>
          <w:t>caroline@musictheatre.wales</w:t>
        </w:r>
      </w:hyperlink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2658F5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05CC8C05" w14:textId="66A200EA" w:rsidR="00E7447A" w:rsidRPr="00614232" w:rsidRDefault="7A440BD3" w:rsidP="5BD2E8AC">
      <w:pPr>
        <w:spacing w:line="257" w:lineRule="auto"/>
        <w:rPr>
          <w:color w:val="000000" w:themeColor="text1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0BD5E50D" w14:textId="612963D4" w:rsidR="00E7447A" w:rsidRPr="00614232" w:rsidRDefault="00BC228E" w:rsidP="5BD2E8AC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  <w:r>
        <w:rPr>
          <w:rFonts w:ascii="Georgia" w:eastAsia="Georgia" w:hAnsi="Georgia" w:cs="Georgia"/>
          <w:b/>
          <w:bCs/>
          <w:color w:val="000000" w:themeColor="text1"/>
          <w:szCs w:val="22"/>
        </w:rPr>
        <w:t>Amserlen y penodiad</w:t>
      </w:r>
    </w:p>
    <w:p w14:paraId="61DAAF7B" w14:textId="0F5F58FD" w:rsidR="00E7447A" w:rsidRPr="00614232" w:rsidRDefault="00E7447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76BE816F" w14:textId="244A0375" w:rsidR="00E7447A" w:rsidRPr="00614232" w:rsidRDefault="002A3E9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>Disgwylir y bydd yr ymgeisydd llwyddiannus yn barod i ddechrau gweithio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ar neu cyn</w:t>
      </w:r>
      <w:r w:rsidR="005031FF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F74A13">
        <w:rPr>
          <w:rFonts w:ascii="Georgia" w:eastAsia="Georgia" w:hAnsi="Georgia" w:cs="Georgia"/>
          <w:color w:val="000000" w:themeColor="text1"/>
          <w:szCs w:val="22"/>
        </w:rPr>
        <w:br/>
      </w:r>
      <w:r w:rsidR="00D4514D" w:rsidRPr="00614232">
        <w:rPr>
          <w:rFonts w:ascii="Georgia" w:eastAsia="Georgia" w:hAnsi="Georgia" w:cs="Georgia"/>
          <w:color w:val="000000" w:themeColor="text1"/>
          <w:szCs w:val="22"/>
        </w:rPr>
        <w:t xml:space="preserve">14 </w:t>
      </w:r>
      <w:r>
        <w:rPr>
          <w:rFonts w:ascii="Georgia" w:eastAsia="Georgia" w:hAnsi="Georgia" w:cs="Georgia"/>
          <w:color w:val="000000" w:themeColor="text1"/>
          <w:szCs w:val="22"/>
        </w:rPr>
        <w:t>Tachwedd</w:t>
      </w:r>
      <w:r w:rsidR="00263CD0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>202</w:t>
      </w:r>
      <w:r w:rsidR="005031FF" w:rsidRPr="00614232">
        <w:rPr>
          <w:rFonts w:ascii="Georgia" w:eastAsia="Georgia" w:hAnsi="Georgia" w:cs="Georgia"/>
          <w:color w:val="000000" w:themeColor="text1"/>
          <w:szCs w:val="22"/>
        </w:rPr>
        <w:t>2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>
        <w:rPr>
          <w:rFonts w:ascii="Georgia" w:eastAsia="Georgia" w:hAnsi="Georgia" w:cs="Georgia"/>
          <w:color w:val="000000" w:themeColor="text1"/>
          <w:szCs w:val="22"/>
        </w:rPr>
        <w:t>Byddem yn fodlon trafod cychwyn yn gynt petai hyn yn bosibl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25C41852" w14:textId="30812B37" w:rsidR="00E7447A" w:rsidRPr="00614232" w:rsidRDefault="7A440BD3" w:rsidP="5BD2E8AC">
      <w:pPr>
        <w:spacing w:line="257" w:lineRule="auto"/>
        <w:rPr>
          <w:color w:val="000000" w:themeColor="text1"/>
        </w:rPr>
      </w:pPr>
      <w:r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</w:p>
    <w:p w14:paraId="592EBB56" w14:textId="65442451" w:rsidR="00E7447A" w:rsidRPr="00614232" w:rsidRDefault="00BC228E" w:rsidP="5BD2E8AC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Cs w:val="22"/>
        </w:rPr>
      </w:pPr>
      <w:r>
        <w:rPr>
          <w:rFonts w:ascii="Georgia" w:eastAsia="Georgia" w:hAnsi="Georgia" w:cs="Georgia"/>
          <w:b/>
          <w:bCs/>
          <w:color w:val="000000" w:themeColor="text1"/>
          <w:szCs w:val="22"/>
        </w:rPr>
        <w:t>Diogelu Data</w:t>
      </w:r>
    </w:p>
    <w:p w14:paraId="7B0280C9" w14:textId="1903B4CA" w:rsidR="00E7447A" w:rsidRPr="00614232" w:rsidRDefault="00E7447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41371177" w14:textId="42D96E50" w:rsidR="00E7447A" w:rsidRPr="00614232" w:rsidRDefault="00BD251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Bydd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Music Theatre Wales 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yn casglu ac yn prosesu data personol </w:t>
      </w:r>
      <w:r w:rsidR="00F5409F">
        <w:rPr>
          <w:rFonts w:ascii="Georgia" w:eastAsia="Georgia" w:hAnsi="Georgia" w:cs="Georgia"/>
          <w:color w:val="000000" w:themeColor="text1"/>
          <w:szCs w:val="22"/>
        </w:rPr>
        <w:t>a gyflwynwyd gennych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chi i reoli’r broses recriwtio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C036B2">
        <w:rPr>
          <w:rFonts w:ascii="Georgia" w:eastAsia="Georgia" w:hAnsi="Georgia" w:cs="Georgia"/>
          <w:color w:val="000000" w:themeColor="text1"/>
          <w:szCs w:val="22"/>
        </w:rPr>
        <w:t>Bydd unrhyw ddata mae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MTW </w:t>
      </w:r>
      <w:r w:rsidR="00C036B2">
        <w:rPr>
          <w:rFonts w:ascii="Georgia" w:eastAsia="Georgia" w:hAnsi="Georgia" w:cs="Georgia"/>
          <w:color w:val="000000" w:themeColor="text1"/>
          <w:szCs w:val="22"/>
        </w:rPr>
        <w:t>y</w:t>
      </w:r>
      <w:r w:rsidR="00505DBB">
        <w:rPr>
          <w:rFonts w:ascii="Georgia" w:eastAsia="Georgia" w:hAnsi="Georgia" w:cs="Georgia"/>
          <w:color w:val="000000" w:themeColor="text1"/>
          <w:szCs w:val="22"/>
        </w:rPr>
        <w:t>n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 ei ddal amdanoch chi y</w:t>
      </w:r>
      <w:r w:rsidR="003731D2">
        <w:rPr>
          <w:rFonts w:ascii="Georgia" w:eastAsia="Georgia" w:hAnsi="Georgia" w:cs="Georgia"/>
          <w:color w:val="000000" w:themeColor="text1"/>
          <w:szCs w:val="22"/>
        </w:rPr>
        <w:t>n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 cael ei stori</w:t>
      </w:r>
      <w:r w:rsidR="003731D2">
        <w:rPr>
          <w:rFonts w:ascii="Georgia" w:eastAsia="Georgia" w:hAnsi="Georgia" w:cs="Georgia"/>
          <w:color w:val="000000" w:themeColor="text1"/>
          <w:szCs w:val="22"/>
        </w:rPr>
        <w:t>o</w:t>
      </w:r>
      <w:r w:rsidR="00C036B2">
        <w:rPr>
          <w:rFonts w:ascii="Georgia" w:eastAsia="Georgia" w:hAnsi="Georgia" w:cs="Georgia"/>
          <w:color w:val="000000" w:themeColor="text1"/>
          <w:szCs w:val="22"/>
        </w:rPr>
        <w:t>’</w:t>
      </w:r>
      <w:r w:rsidR="003731D2">
        <w:rPr>
          <w:rFonts w:ascii="Georgia" w:eastAsia="Georgia" w:hAnsi="Georgia" w:cs="Georgia"/>
          <w:color w:val="000000" w:themeColor="text1"/>
          <w:szCs w:val="22"/>
        </w:rPr>
        <w:t xml:space="preserve">n </w:t>
      </w:r>
      <w:r w:rsidR="00C036B2">
        <w:rPr>
          <w:rFonts w:ascii="Georgia" w:eastAsia="Georgia" w:hAnsi="Georgia" w:cs="Georgia"/>
          <w:color w:val="000000" w:themeColor="text1"/>
          <w:szCs w:val="22"/>
        </w:rPr>
        <w:t>ddiogel</w:t>
      </w:r>
      <w:r w:rsidR="00F5409F">
        <w:rPr>
          <w:rFonts w:ascii="Georgia" w:eastAsia="Georgia" w:hAnsi="Georgia" w:cs="Georgia"/>
          <w:color w:val="000000" w:themeColor="text1"/>
          <w:szCs w:val="22"/>
        </w:rPr>
        <w:t>,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 gyda mynediad wedi’i gyfyngu i’r rhai sy’n gweinyddu’r broses recriwtio.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Bydd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 w:rsidR="00C036B2">
        <w:rPr>
          <w:rFonts w:ascii="Georgia" w:eastAsia="Georgia" w:hAnsi="Georgia" w:cs="Georgia"/>
          <w:color w:val="000000" w:themeColor="text1"/>
          <w:szCs w:val="22"/>
        </w:rPr>
        <w:t>yn cadw’ch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data 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ar ffeil am chwe mis ar ôl </w:t>
      </w:r>
      <w:r w:rsidR="00F74A13">
        <w:rPr>
          <w:rFonts w:ascii="Georgia" w:eastAsia="Georgia" w:hAnsi="Georgia" w:cs="Georgia"/>
          <w:color w:val="000000" w:themeColor="text1"/>
          <w:szCs w:val="22"/>
        </w:rPr>
        <w:t>cwblhau’r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 broses recriwtio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  <w:r w:rsidR="00C036B2">
        <w:rPr>
          <w:rFonts w:ascii="Georgia" w:eastAsia="Georgia" w:hAnsi="Georgia" w:cs="Georgia"/>
          <w:color w:val="000000" w:themeColor="text1"/>
          <w:szCs w:val="22"/>
        </w:rPr>
        <w:t xml:space="preserve">Er mwyn gallu gweithredu’r broses recriwtio, bydd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 w:rsidR="00C036B2">
        <w:rPr>
          <w:rFonts w:ascii="Georgia" w:eastAsia="Georgia" w:hAnsi="Georgia" w:cs="Georgia"/>
          <w:color w:val="000000" w:themeColor="text1"/>
          <w:szCs w:val="22"/>
        </w:rPr>
        <w:t>yn rhannu’r data personol a dderbyniwyd oddi wrthych chi ymhlith ei</w:t>
      </w:r>
      <w:r w:rsidR="001E16FE">
        <w:rPr>
          <w:rFonts w:ascii="Georgia" w:eastAsia="Georgia" w:hAnsi="Georgia" w:cs="Georgia"/>
          <w:color w:val="000000" w:themeColor="text1"/>
          <w:szCs w:val="22"/>
        </w:rPr>
        <w:t xml:space="preserve"> dîm </w:t>
      </w:r>
      <w:r w:rsidR="003731D2">
        <w:rPr>
          <w:rFonts w:ascii="Georgia" w:eastAsia="Georgia" w:hAnsi="Georgia" w:cs="Georgia"/>
          <w:color w:val="000000" w:themeColor="text1"/>
          <w:szCs w:val="22"/>
        </w:rPr>
        <w:t xml:space="preserve">gweinyddol, panel y rhestr fer a’r panel cyfweld. </w:t>
      </w:r>
      <w:r w:rsidR="00BC228E">
        <w:rPr>
          <w:rFonts w:ascii="Georgia" w:eastAsia="Georgia" w:hAnsi="Georgia" w:cs="Georgia"/>
          <w:color w:val="000000" w:themeColor="text1"/>
          <w:szCs w:val="22"/>
        </w:rPr>
        <w:t>Cyfyngir mynediad i’r rhai sy’n rhan o’r broses recriwtio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. </w:t>
      </w:r>
    </w:p>
    <w:p w14:paraId="5AF5D368" w14:textId="64E0CACF" w:rsidR="00E7447A" w:rsidRPr="00614232" w:rsidRDefault="00E7447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313BC002" w14:textId="29FF0FE7" w:rsidR="00E7447A" w:rsidRPr="00614232" w:rsidRDefault="002A3E9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Cefnogir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>
        <w:rPr>
          <w:rFonts w:ascii="Georgia" w:eastAsia="Georgia" w:hAnsi="Georgia" w:cs="Georgia"/>
          <w:color w:val="000000" w:themeColor="text1"/>
          <w:szCs w:val="22"/>
        </w:rPr>
        <w:t>gan arian cyhoeddus trwy Gyngor Celfyddydau Cymru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>.</w:t>
      </w:r>
    </w:p>
    <w:p w14:paraId="4E916892" w14:textId="4A16EE51" w:rsidR="00E7447A" w:rsidRPr="00614232" w:rsidRDefault="00E7447A" w:rsidP="5BD2E8AC">
      <w:pPr>
        <w:spacing w:line="257" w:lineRule="auto"/>
        <w:rPr>
          <w:rFonts w:ascii="Georgia" w:eastAsia="Georgia" w:hAnsi="Georgia" w:cs="Georgia"/>
          <w:color w:val="000000" w:themeColor="text1"/>
          <w:szCs w:val="22"/>
        </w:rPr>
      </w:pPr>
    </w:p>
    <w:p w14:paraId="682997D1" w14:textId="397420A6" w:rsidR="00E7447A" w:rsidRPr="00614232" w:rsidRDefault="003731D2" w:rsidP="5BD2E8AC">
      <w:pPr>
        <w:spacing w:line="257" w:lineRule="auto"/>
        <w:rPr>
          <w:color w:val="000000" w:themeColor="text1"/>
        </w:rPr>
      </w:pPr>
      <w:r>
        <w:rPr>
          <w:rFonts w:ascii="Georgia" w:eastAsia="Georgia" w:hAnsi="Georgia" w:cs="Georgia"/>
          <w:color w:val="000000" w:themeColor="text1"/>
          <w:szCs w:val="22"/>
        </w:rPr>
        <w:t xml:space="preserve">Mae 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MTW </w:t>
      </w:r>
      <w:r>
        <w:rPr>
          <w:rFonts w:ascii="Georgia" w:eastAsia="Georgia" w:hAnsi="Georgia" w:cs="Georgia"/>
          <w:color w:val="000000" w:themeColor="text1"/>
          <w:szCs w:val="22"/>
        </w:rPr>
        <w:t>wedi ymrwymo i fod yn gyflogwr cyfleoedd cyfartal. Rydym yn an</w:t>
      </w:r>
      <w:r w:rsidR="00505DBB">
        <w:rPr>
          <w:rFonts w:ascii="Georgia" w:eastAsia="Georgia" w:hAnsi="Georgia" w:cs="Georgia"/>
          <w:color w:val="000000" w:themeColor="text1"/>
          <w:szCs w:val="22"/>
        </w:rPr>
        <w:t>n</w:t>
      </w:r>
      <w:r>
        <w:rPr>
          <w:rFonts w:ascii="Georgia" w:eastAsia="Georgia" w:hAnsi="Georgia" w:cs="Georgia"/>
          <w:color w:val="000000" w:themeColor="text1"/>
          <w:szCs w:val="22"/>
        </w:rPr>
        <w:t>og ymgeiswyr o’r ystod ehangaf o gefndiroedd,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a chanddynt wahanol sgiliau a phrofiadau i’w cy</w:t>
      </w:r>
      <w:r w:rsidR="00505DBB">
        <w:rPr>
          <w:rFonts w:ascii="Georgia" w:eastAsia="Georgia" w:hAnsi="Georgia" w:cs="Georgia"/>
          <w:color w:val="000000" w:themeColor="text1"/>
          <w:szCs w:val="22"/>
        </w:rPr>
        <w:t>nnig</w:t>
      </w:r>
      <w:r>
        <w:rPr>
          <w:rFonts w:ascii="Georgia" w:eastAsia="Georgia" w:hAnsi="Georgia" w:cs="Georgia"/>
          <w:color w:val="000000" w:themeColor="text1"/>
          <w:szCs w:val="22"/>
        </w:rPr>
        <w:t xml:space="preserve"> i’n sefydliad. Caiff pob ymgeisydd sy’n uniaethu fel anabl, ac sy’n dangos eu bod yn cwrdd â’r meini prawf hanfodol,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</w:t>
      </w:r>
      <w:r>
        <w:rPr>
          <w:rFonts w:ascii="Georgia" w:eastAsia="Georgia" w:hAnsi="Georgia" w:cs="Georgia"/>
          <w:color w:val="000000" w:themeColor="text1"/>
          <w:szCs w:val="22"/>
        </w:rPr>
        <w:t>eu gwahodd i gyfweliad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, </w:t>
      </w:r>
      <w:r w:rsidR="00BD2512">
        <w:rPr>
          <w:rFonts w:ascii="Georgia" w:eastAsia="Georgia" w:hAnsi="Georgia" w:cs="Georgia"/>
          <w:color w:val="000000" w:themeColor="text1"/>
          <w:szCs w:val="22"/>
        </w:rPr>
        <w:t>yn unol â’r Ddeddf Cydraddoldeb</w:t>
      </w:r>
      <w:r w:rsidR="7A440BD3" w:rsidRPr="00614232">
        <w:rPr>
          <w:rFonts w:ascii="Georgia" w:eastAsia="Georgia" w:hAnsi="Georgia" w:cs="Georgia"/>
          <w:color w:val="000000" w:themeColor="text1"/>
          <w:szCs w:val="22"/>
        </w:rPr>
        <w:t xml:space="preserve"> 2010.</w:t>
      </w:r>
    </w:p>
    <w:p w14:paraId="5997CC1D" w14:textId="0F0133B3" w:rsidR="00E7447A" w:rsidRPr="00614232" w:rsidRDefault="00E7447A" w:rsidP="5BD2E8AC">
      <w:pPr>
        <w:rPr>
          <w:color w:val="000000" w:themeColor="text1"/>
        </w:rPr>
      </w:pPr>
    </w:p>
    <w:sectPr w:rsidR="00E7447A" w:rsidRPr="0061423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7436" w14:textId="77777777" w:rsidR="00D732EF" w:rsidRDefault="00D732EF" w:rsidP="006A5A36">
      <w:r>
        <w:separator/>
      </w:r>
    </w:p>
  </w:endnote>
  <w:endnote w:type="continuationSeparator" w:id="0">
    <w:p w14:paraId="29A6FF34" w14:textId="77777777" w:rsidR="00D732EF" w:rsidRDefault="00D732EF" w:rsidP="006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24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7777777" w:rsidR="006A5A36" w:rsidRDefault="006A5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E6F91" w14:textId="77777777" w:rsidR="006A5A36" w:rsidRDefault="006A5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EB80" w14:textId="77777777" w:rsidR="00D732EF" w:rsidRDefault="00D732EF" w:rsidP="006A5A36">
      <w:r>
        <w:separator/>
      </w:r>
    </w:p>
  </w:footnote>
  <w:footnote w:type="continuationSeparator" w:id="0">
    <w:p w14:paraId="3B899D4C" w14:textId="77777777" w:rsidR="00D732EF" w:rsidRDefault="00D732EF" w:rsidP="006A5A3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gxwkV2C3yECqJ" id="O8ExU1DZ"/>
    <int:WordHash hashCode="+Jil0Ct03dGAH6" id="7I+RfD2b"/>
    <int:WordHash hashCode="00DM6JCX7eFVsO" id="RbEhdj57"/>
    <int:WordHash hashCode="3KKjJeR/dxf+gy" id="y8X9UPlr"/>
  </int:Manifest>
  <int:Observations>
    <int:Content id="O8ExU1DZ">
      <int:Rejection type="AugLoop_Text_Critique"/>
    </int:Content>
    <int:Content id="7I+RfD2b">
      <int:Rejection type="AugLoop_Text_Critique"/>
    </int:Content>
    <int:Content id="RbEhdj57">
      <int:Rejection type="AugLoop_Text_Critique"/>
    </int:Content>
    <int:Content id="y8X9UPl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89"/>
    <w:multiLevelType w:val="hybridMultilevel"/>
    <w:tmpl w:val="1BC4A50A"/>
    <w:lvl w:ilvl="0" w:tplc="4F6A1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E1B"/>
    <w:multiLevelType w:val="hybridMultilevel"/>
    <w:tmpl w:val="52F615B2"/>
    <w:lvl w:ilvl="0" w:tplc="AB86E4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B362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5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2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C2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A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CD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6AD"/>
    <w:multiLevelType w:val="hybridMultilevel"/>
    <w:tmpl w:val="ABCE9502"/>
    <w:lvl w:ilvl="0" w:tplc="4F6A1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EB4"/>
    <w:multiLevelType w:val="hybridMultilevel"/>
    <w:tmpl w:val="1E6A25F4"/>
    <w:lvl w:ilvl="0" w:tplc="4F6A1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2333"/>
    <w:multiLevelType w:val="hybridMultilevel"/>
    <w:tmpl w:val="210632EC"/>
    <w:lvl w:ilvl="0" w:tplc="E65865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EE2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3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E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9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E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E7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8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AB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56B"/>
    <w:multiLevelType w:val="hybridMultilevel"/>
    <w:tmpl w:val="D5907E90"/>
    <w:lvl w:ilvl="0" w:tplc="4F6A1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943"/>
    <w:multiLevelType w:val="hybridMultilevel"/>
    <w:tmpl w:val="7FC06AE0"/>
    <w:lvl w:ilvl="0" w:tplc="2CF2B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50E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34EC5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6CD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43D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EC2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6EDB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0C8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C26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B6044"/>
    <w:multiLevelType w:val="hybridMultilevel"/>
    <w:tmpl w:val="F528ABD2"/>
    <w:lvl w:ilvl="0" w:tplc="C846D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C4B"/>
    <w:multiLevelType w:val="hybridMultilevel"/>
    <w:tmpl w:val="561A8F34"/>
    <w:lvl w:ilvl="0" w:tplc="3B6E76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C6B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07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C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B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64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C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A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E0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047A"/>
    <w:multiLevelType w:val="hybridMultilevel"/>
    <w:tmpl w:val="D8F00EF2"/>
    <w:lvl w:ilvl="0" w:tplc="4F6A1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8AB"/>
    <w:multiLevelType w:val="hybridMultilevel"/>
    <w:tmpl w:val="47EE0BF0"/>
    <w:lvl w:ilvl="0" w:tplc="597C57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B105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EB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E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5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6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85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CC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45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020"/>
    <w:multiLevelType w:val="hybridMultilevel"/>
    <w:tmpl w:val="51441D24"/>
    <w:lvl w:ilvl="0" w:tplc="54F49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41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2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6E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04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B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35BC4"/>
    <w:multiLevelType w:val="hybridMultilevel"/>
    <w:tmpl w:val="774C433A"/>
    <w:lvl w:ilvl="0" w:tplc="8F927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DD23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46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E5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84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C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4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C9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4C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63520">
    <w:abstractNumId w:val="4"/>
  </w:num>
  <w:num w:numId="2" w16cid:durableId="2032757692">
    <w:abstractNumId w:val="1"/>
  </w:num>
  <w:num w:numId="3" w16cid:durableId="746461554">
    <w:abstractNumId w:val="10"/>
  </w:num>
  <w:num w:numId="4" w16cid:durableId="1126658762">
    <w:abstractNumId w:val="12"/>
  </w:num>
  <w:num w:numId="5" w16cid:durableId="1691490077">
    <w:abstractNumId w:val="11"/>
  </w:num>
  <w:num w:numId="6" w16cid:durableId="966087459">
    <w:abstractNumId w:val="8"/>
  </w:num>
  <w:num w:numId="7" w16cid:durableId="127285486">
    <w:abstractNumId w:val="5"/>
  </w:num>
  <w:num w:numId="8" w16cid:durableId="574978852">
    <w:abstractNumId w:val="0"/>
  </w:num>
  <w:num w:numId="9" w16cid:durableId="798260638">
    <w:abstractNumId w:val="2"/>
  </w:num>
  <w:num w:numId="10" w16cid:durableId="662465720">
    <w:abstractNumId w:val="3"/>
  </w:num>
  <w:num w:numId="11" w16cid:durableId="1094933574">
    <w:abstractNumId w:val="9"/>
  </w:num>
  <w:num w:numId="12" w16cid:durableId="1539194876">
    <w:abstractNumId w:val="6"/>
  </w:num>
  <w:num w:numId="13" w16cid:durableId="1893039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7A"/>
    <w:rsid w:val="00015E9D"/>
    <w:rsid w:val="0002612A"/>
    <w:rsid w:val="0003408A"/>
    <w:rsid w:val="00040469"/>
    <w:rsid w:val="00064974"/>
    <w:rsid w:val="00090A23"/>
    <w:rsid w:val="00091A0E"/>
    <w:rsid w:val="00096348"/>
    <w:rsid w:val="000C0E7D"/>
    <w:rsid w:val="000C1090"/>
    <w:rsid w:val="000C266D"/>
    <w:rsid w:val="000E6DEA"/>
    <w:rsid w:val="000F6A5B"/>
    <w:rsid w:val="00102673"/>
    <w:rsid w:val="00112302"/>
    <w:rsid w:val="00141720"/>
    <w:rsid w:val="00192582"/>
    <w:rsid w:val="00193D8F"/>
    <w:rsid w:val="001A3A7C"/>
    <w:rsid w:val="001A4D17"/>
    <w:rsid w:val="001C2DB2"/>
    <w:rsid w:val="001D42FF"/>
    <w:rsid w:val="001D5A31"/>
    <w:rsid w:val="001E16FE"/>
    <w:rsid w:val="001E5452"/>
    <w:rsid w:val="002133A5"/>
    <w:rsid w:val="00213FBE"/>
    <w:rsid w:val="00215E04"/>
    <w:rsid w:val="00237726"/>
    <w:rsid w:val="002534E9"/>
    <w:rsid w:val="00263CD0"/>
    <w:rsid w:val="002658F5"/>
    <w:rsid w:val="00282012"/>
    <w:rsid w:val="00282629"/>
    <w:rsid w:val="00297CDA"/>
    <w:rsid w:val="002A3E92"/>
    <w:rsid w:val="002B0481"/>
    <w:rsid w:val="002B577A"/>
    <w:rsid w:val="002B69E5"/>
    <w:rsid w:val="002F1D2F"/>
    <w:rsid w:val="00304B30"/>
    <w:rsid w:val="00304B53"/>
    <w:rsid w:val="0031193E"/>
    <w:rsid w:val="003136E5"/>
    <w:rsid w:val="00321AD4"/>
    <w:rsid w:val="00323CFB"/>
    <w:rsid w:val="00335C25"/>
    <w:rsid w:val="003419EE"/>
    <w:rsid w:val="0034355A"/>
    <w:rsid w:val="00356859"/>
    <w:rsid w:val="003571CE"/>
    <w:rsid w:val="003731D2"/>
    <w:rsid w:val="003808E8"/>
    <w:rsid w:val="00396A54"/>
    <w:rsid w:val="003B2876"/>
    <w:rsid w:val="003C1095"/>
    <w:rsid w:val="003D233F"/>
    <w:rsid w:val="003D2446"/>
    <w:rsid w:val="003D5941"/>
    <w:rsid w:val="003E1E6B"/>
    <w:rsid w:val="003E3614"/>
    <w:rsid w:val="003E579A"/>
    <w:rsid w:val="003E74E6"/>
    <w:rsid w:val="0040053B"/>
    <w:rsid w:val="00425911"/>
    <w:rsid w:val="0044667A"/>
    <w:rsid w:val="00474164"/>
    <w:rsid w:val="00484C4F"/>
    <w:rsid w:val="00486259"/>
    <w:rsid w:val="00495435"/>
    <w:rsid w:val="004B61D2"/>
    <w:rsid w:val="004C25E6"/>
    <w:rsid w:val="004E1ED2"/>
    <w:rsid w:val="004F55D1"/>
    <w:rsid w:val="005031FF"/>
    <w:rsid w:val="00505DBB"/>
    <w:rsid w:val="00514A96"/>
    <w:rsid w:val="00523BC5"/>
    <w:rsid w:val="005404C5"/>
    <w:rsid w:val="00540C2B"/>
    <w:rsid w:val="00562CC8"/>
    <w:rsid w:val="005A434D"/>
    <w:rsid w:val="005A4EDF"/>
    <w:rsid w:val="005B16C5"/>
    <w:rsid w:val="005C05DF"/>
    <w:rsid w:val="00614232"/>
    <w:rsid w:val="00622742"/>
    <w:rsid w:val="00634F3E"/>
    <w:rsid w:val="00640068"/>
    <w:rsid w:val="00640FEF"/>
    <w:rsid w:val="00641192"/>
    <w:rsid w:val="00642CED"/>
    <w:rsid w:val="00645838"/>
    <w:rsid w:val="0065032F"/>
    <w:rsid w:val="006555BA"/>
    <w:rsid w:val="00660036"/>
    <w:rsid w:val="00666820"/>
    <w:rsid w:val="00693743"/>
    <w:rsid w:val="0069694B"/>
    <w:rsid w:val="006A5A36"/>
    <w:rsid w:val="006B02DA"/>
    <w:rsid w:val="006B653D"/>
    <w:rsid w:val="006E1CC5"/>
    <w:rsid w:val="006F3E8C"/>
    <w:rsid w:val="00700AE5"/>
    <w:rsid w:val="0071374D"/>
    <w:rsid w:val="0072557C"/>
    <w:rsid w:val="00727725"/>
    <w:rsid w:val="007279C9"/>
    <w:rsid w:val="0073118B"/>
    <w:rsid w:val="007348AE"/>
    <w:rsid w:val="00747855"/>
    <w:rsid w:val="00755A37"/>
    <w:rsid w:val="00772B0F"/>
    <w:rsid w:val="00774D88"/>
    <w:rsid w:val="007D24AE"/>
    <w:rsid w:val="007D7E49"/>
    <w:rsid w:val="008022E7"/>
    <w:rsid w:val="0080331C"/>
    <w:rsid w:val="00813050"/>
    <w:rsid w:val="0084504C"/>
    <w:rsid w:val="00845BB4"/>
    <w:rsid w:val="008626C4"/>
    <w:rsid w:val="008679B3"/>
    <w:rsid w:val="008A4E1C"/>
    <w:rsid w:val="008A5A44"/>
    <w:rsid w:val="008B184E"/>
    <w:rsid w:val="008D0011"/>
    <w:rsid w:val="008F6DE0"/>
    <w:rsid w:val="00903B2B"/>
    <w:rsid w:val="009118B3"/>
    <w:rsid w:val="00912CD1"/>
    <w:rsid w:val="009271DA"/>
    <w:rsid w:val="00932D55"/>
    <w:rsid w:val="00943AE7"/>
    <w:rsid w:val="00947E16"/>
    <w:rsid w:val="00951EA4"/>
    <w:rsid w:val="009556FC"/>
    <w:rsid w:val="00955B52"/>
    <w:rsid w:val="009569B5"/>
    <w:rsid w:val="00997DF6"/>
    <w:rsid w:val="009A71B1"/>
    <w:rsid w:val="009C1F42"/>
    <w:rsid w:val="009C688D"/>
    <w:rsid w:val="009D2FD6"/>
    <w:rsid w:val="009D6500"/>
    <w:rsid w:val="009D7F12"/>
    <w:rsid w:val="009E6D63"/>
    <w:rsid w:val="00A108AD"/>
    <w:rsid w:val="00A13625"/>
    <w:rsid w:val="00A545DA"/>
    <w:rsid w:val="00A67A93"/>
    <w:rsid w:val="00AB7405"/>
    <w:rsid w:val="00B07234"/>
    <w:rsid w:val="00B31B22"/>
    <w:rsid w:val="00B35A54"/>
    <w:rsid w:val="00B64E14"/>
    <w:rsid w:val="00B83FB7"/>
    <w:rsid w:val="00BC228E"/>
    <w:rsid w:val="00BC2D28"/>
    <w:rsid w:val="00BD2512"/>
    <w:rsid w:val="00BD369C"/>
    <w:rsid w:val="00BD439D"/>
    <w:rsid w:val="00BD5B2F"/>
    <w:rsid w:val="00BD7E49"/>
    <w:rsid w:val="00C036B2"/>
    <w:rsid w:val="00C20512"/>
    <w:rsid w:val="00C21706"/>
    <w:rsid w:val="00C26F99"/>
    <w:rsid w:val="00C31FD6"/>
    <w:rsid w:val="00C4566C"/>
    <w:rsid w:val="00C5780F"/>
    <w:rsid w:val="00C66C6F"/>
    <w:rsid w:val="00C87A99"/>
    <w:rsid w:val="00C92DF7"/>
    <w:rsid w:val="00CB15C5"/>
    <w:rsid w:val="00CB6310"/>
    <w:rsid w:val="00CC0A3B"/>
    <w:rsid w:val="00CD7053"/>
    <w:rsid w:val="00CE282B"/>
    <w:rsid w:val="00CF18F4"/>
    <w:rsid w:val="00D00A97"/>
    <w:rsid w:val="00D06127"/>
    <w:rsid w:val="00D063EE"/>
    <w:rsid w:val="00D15CDC"/>
    <w:rsid w:val="00D36D81"/>
    <w:rsid w:val="00D44AD6"/>
    <w:rsid w:val="00D4514D"/>
    <w:rsid w:val="00D468A7"/>
    <w:rsid w:val="00D54698"/>
    <w:rsid w:val="00D732EF"/>
    <w:rsid w:val="00DB7BDB"/>
    <w:rsid w:val="00DC6186"/>
    <w:rsid w:val="00DC6253"/>
    <w:rsid w:val="00DF6AD1"/>
    <w:rsid w:val="00E13F5F"/>
    <w:rsid w:val="00E1443C"/>
    <w:rsid w:val="00E21509"/>
    <w:rsid w:val="00E379CD"/>
    <w:rsid w:val="00E54D44"/>
    <w:rsid w:val="00E54F5A"/>
    <w:rsid w:val="00E558D1"/>
    <w:rsid w:val="00E64665"/>
    <w:rsid w:val="00E71AFC"/>
    <w:rsid w:val="00E7447A"/>
    <w:rsid w:val="00E833C8"/>
    <w:rsid w:val="00E848C2"/>
    <w:rsid w:val="00E87F9D"/>
    <w:rsid w:val="00E915F6"/>
    <w:rsid w:val="00EA2FB4"/>
    <w:rsid w:val="00EB4306"/>
    <w:rsid w:val="00EB6E68"/>
    <w:rsid w:val="00EE3C27"/>
    <w:rsid w:val="00F174B8"/>
    <w:rsid w:val="00F21B2B"/>
    <w:rsid w:val="00F22572"/>
    <w:rsid w:val="00F40431"/>
    <w:rsid w:val="00F5409F"/>
    <w:rsid w:val="00F56F1D"/>
    <w:rsid w:val="00F6005C"/>
    <w:rsid w:val="00F665C4"/>
    <w:rsid w:val="00F74A13"/>
    <w:rsid w:val="00F87566"/>
    <w:rsid w:val="00F9007F"/>
    <w:rsid w:val="00FA1D63"/>
    <w:rsid w:val="00FA3C69"/>
    <w:rsid w:val="00FA7B15"/>
    <w:rsid w:val="00FC6178"/>
    <w:rsid w:val="00FD1F25"/>
    <w:rsid w:val="00FE1354"/>
    <w:rsid w:val="00FF04B4"/>
    <w:rsid w:val="00FF78E4"/>
    <w:rsid w:val="0337D184"/>
    <w:rsid w:val="0400F4D5"/>
    <w:rsid w:val="042B9477"/>
    <w:rsid w:val="0515D98C"/>
    <w:rsid w:val="06706899"/>
    <w:rsid w:val="09E7D55C"/>
    <w:rsid w:val="09F60E76"/>
    <w:rsid w:val="0F78F9B6"/>
    <w:rsid w:val="0FB145CF"/>
    <w:rsid w:val="1201ADC2"/>
    <w:rsid w:val="1295DBF9"/>
    <w:rsid w:val="15B4545E"/>
    <w:rsid w:val="15DCA5DC"/>
    <w:rsid w:val="175024BF"/>
    <w:rsid w:val="18EBF520"/>
    <w:rsid w:val="18F0C451"/>
    <w:rsid w:val="1955CE49"/>
    <w:rsid w:val="1B60F4B9"/>
    <w:rsid w:val="204EF997"/>
    <w:rsid w:val="20CB3873"/>
    <w:rsid w:val="215C6E3E"/>
    <w:rsid w:val="21F550C4"/>
    <w:rsid w:val="23E38AB5"/>
    <w:rsid w:val="24845E44"/>
    <w:rsid w:val="25D1A00D"/>
    <w:rsid w:val="273A79F7"/>
    <w:rsid w:val="2795B75C"/>
    <w:rsid w:val="279F9D20"/>
    <w:rsid w:val="2945E0E9"/>
    <w:rsid w:val="2B1C05BC"/>
    <w:rsid w:val="2C086163"/>
    <w:rsid w:val="2D5729FA"/>
    <w:rsid w:val="2F830C84"/>
    <w:rsid w:val="2FA27C38"/>
    <w:rsid w:val="318A4765"/>
    <w:rsid w:val="320C6199"/>
    <w:rsid w:val="338864F7"/>
    <w:rsid w:val="3538903E"/>
    <w:rsid w:val="35E88978"/>
    <w:rsid w:val="37B491FA"/>
    <w:rsid w:val="37EEC5DB"/>
    <w:rsid w:val="38E8F105"/>
    <w:rsid w:val="39AF2490"/>
    <w:rsid w:val="3B36EC22"/>
    <w:rsid w:val="3C482123"/>
    <w:rsid w:val="3C7CF214"/>
    <w:rsid w:val="3CEFCE5E"/>
    <w:rsid w:val="3E03A744"/>
    <w:rsid w:val="3E9A79DB"/>
    <w:rsid w:val="3EBBF0A1"/>
    <w:rsid w:val="413B4806"/>
    <w:rsid w:val="45608BE8"/>
    <w:rsid w:val="48B8E038"/>
    <w:rsid w:val="499CF743"/>
    <w:rsid w:val="4A285DDD"/>
    <w:rsid w:val="4C27CCC2"/>
    <w:rsid w:val="4D1AE076"/>
    <w:rsid w:val="5183F8F8"/>
    <w:rsid w:val="52717668"/>
    <w:rsid w:val="53412483"/>
    <w:rsid w:val="53ACE9CC"/>
    <w:rsid w:val="56DB1276"/>
    <w:rsid w:val="57CA0638"/>
    <w:rsid w:val="57FB6D49"/>
    <w:rsid w:val="59195506"/>
    <w:rsid w:val="59C51EA9"/>
    <w:rsid w:val="5B1ACF57"/>
    <w:rsid w:val="5B330E0B"/>
    <w:rsid w:val="5B44039B"/>
    <w:rsid w:val="5BD2E8AC"/>
    <w:rsid w:val="5E3E16ED"/>
    <w:rsid w:val="5E627C00"/>
    <w:rsid w:val="5F28C172"/>
    <w:rsid w:val="60AE4755"/>
    <w:rsid w:val="6335ED23"/>
    <w:rsid w:val="64061451"/>
    <w:rsid w:val="66300075"/>
    <w:rsid w:val="671BD5E2"/>
    <w:rsid w:val="671D88D9"/>
    <w:rsid w:val="68A030DD"/>
    <w:rsid w:val="6E5B6D4A"/>
    <w:rsid w:val="6E9FE126"/>
    <w:rsid w:val="6EB244C8"/>
    <w:rsid w:val="70F426B2"/>
    <w:rsid w:val="71A44196"/>
    <w:rsid w:val="71D1221E"/>
    <w:rsid w:val="71E11AED"/>
    <w:rsid w:val="764EC305"/>
    <w:rsid w:val="769AB3C8"/>
    <w:rsid w:val="77FE3B52"/>
    <w:rsid w:val="7A440BD3"/>
    <w:rsid w:val="7B2CBF9E"/>
    <w:rsid w:val="7B914D9C"/>
    <w:rsid w:val="7DDB830D"/>
    <w:rsid w:val="7F1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9C6A"/>
  <w15:docId w15:val="{FD82C40F-33EF-44A3-A093-24DE796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7A"/>
    <w:rPr>
      <w:rFonts w:ascii="Arial" w:eastAsia="Times New Roman" w:hAnsi="Arial" w:cs="Times New Roman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47A"/>
  </w:style>
  <w:style w:type="paragraph" w:styleId="BodyText">
    <w:name w:val="Body Text"/>
    <w:basedOn w:val="Normal"/>
    <w:link w:val="BodyTextChar"/>
    <w:semiHidden/>
    <w:rsid w:val="006A5A36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6A5A36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3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36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@musictheatre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sictheatre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f12b5a71f30d48b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sictheatre.wales/productions/future-direction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musictheatre.wales/news/new-dire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oline@musictheat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044B5F9A0E548B8E8FC2F57A2375E" ma:contentTypeVersion="18" ma:contentTypeDescription="Create a new document." ma:contentTypeScope="" ma:versionID="6e81fbe84d487929cb885ea11487c397">
  <xsd:schema xmlns:xsd="http://www.w3.org/2001/XMLSchema" xmlns:xs="http://www.w3.org/2001/XMLSchema" xmlns:p="http://schemas.microsoft.com/office/2006/metadata/properties" xmlns:ns1="http://schemas.microsoft.com/sharepoint/v3" xmlns:ns2="011f4d12-02db-48ee-9703-3426b448ead2" xmlns:ns3="f0af2a5c-8c1d-4f64-9b18-b92929db6332" targetNamespace="http://schemas.microsoft.com/office/2006/metadata/properties" ma:root="true" ma:fieldsID="fb49398a146b8b4280717ce0e99e848d" ns1:_="" ns2:_="" ns3:_="">
    <xsd:import namespace="http://schemas.microsoft.com/sharepoint/v3"/>
    <xsd:import namespace="011f4d12-02db-48ee-9703-3426b448ead2"/>
    <xsd:import namespace="f0af2a5c-8c1d-4f64-9b18-b92929db6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4d12-02db-48ee-9703-3426b448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6c6d18-7685-48d2-8c13-9c214275c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2a5c-8c1d-4f64-9b18-b92929db6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cf00a7-2415-4f5d-8cb0-1cada701fdcd}" ma:internalName="TaxCatchAll" ma:showField="CatchAllData" ma:web="f0af2a5c-8c1d-4f64-9b18-b92929db6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1f4d12-02db-48ee-9703-3426b448ead2">
      <Terms xmlns="http://schemas.microsoft.com/office/infopath/2007/PartnerControls"/>
    </lcf76f155ced4ddcb4097134ff3c332f>
    <TaxCatchAll xmlns="f0af2a5c-8c1d-4f64-9b18-b92929db6332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CD141-87D5-40D6-9E96-54C2069E2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f4d12-02db-48ee-9703-3426b448ead2"/>
    <ds:schemaRef ds:uri="f0af2a5c-8c1d-4f64-9b18-b92929db6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2B64A-880F-4B38-A868-06883B574D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1f4d12-02db-48ee-9703-3426b448ead2"/>
    <ds:schemaRef ds:uri="f0af2a5c-8c1d-4f64-9b18-b92929db6332"/>
  </ds:schemaRefs>
</ds:datastoreItem>
</file>

<file path=customXml/itemProps3.xml><?xml version="1.0" encoding="utf-8"?>
<ds:datastoreItem xmlns:ds="http://schemas.openxmlformats.org/officeDocument/2006/customXml" ds:itemID="{C166797F-05D1-463B-9E20-87AF43D49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Strachan</dc:creator>
  <cp:lastModifiedBy>Gwilym Huws</cp:lastModifiedBy>
  <cp:revision>59</cp:revision>
  <dcterms:created xsi:type="dcterms:W3CDTF">2022-07-14T10:06:00Z</dcterms:created>
  <dcterms:modified xsi:type="dcterms:W3CDTF">2022-07-15T15:40:00Z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0x010100E0A044B5F9A0E548B8E8FC2F57A2375E</vt:lpwstr>
  </property>
  <property fmtid="{D5CDD505-2E9C-101B-9397-08002B2CF9AE}" pid="3" name="MediaServiceImageTags">
    <vt:lpwstr/>
  </property>
</Properties>
</file>